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6C7" w:rsidRDefault="00ED16C7" w:rsidP="00ED16C7">
      <w:pPr>
        <w:autoSpaceDE w:val="0"/>
        <w:autoSpaceDN w:val="0"/>
        <w:spacing w:line="420" w:lineRule="exact"/>
        <w:rPr>
          <w:rFonts w:ascii="ＭＳ 明朝" w:eastAsia="SimSun" w:hAnsi="ＭＳ 明朝" w:cs="ＭＳ 明朝"/>
          <w:color w:val="000000"/>
          <w:sz w:val="24"/>
          <w:szCs w:val="24"/>
          <w:lang w:eastAsia="zh-CN"/>
        </w:rPr>
      </w:pPr>
      <w:bookmarkStart w:id="0" w:name="by4"/>
      <w:bookmarkStart w:id="1" w:name="by3"/>
      <w:r w:rsidRPr="00D538F5">
        <w:rPr>
          <w:rFonts w:ascii="ＭＳ 明朝" w:hAnsi="ＭＳ 明朝" w:cs="ＭＳ 明朝" w:hint="eastAsia"/>
          <w:color w:val="000000"/>
          <w:sz w:val="24"/>
          <w:szCs w:val="24"/>
          <w:lang w:eastAsia="zh-CN"/>
        </w:rPr>
        <w:t>様式第</w:t>
      </w:r>
      <w:r w:rsidR="003D426D">
        <w:rPr>
          <w:rFonts w:ascii="ＭＳ 明朝" w:hAnsi="ＭＳ 明朝" w:cs="ＭＳ 明朝" w:hint="eastAsia"/>
          <w:color w:val="000000"/>
          <w:sz w:val="24"/>
          <w:szCs w:val="24"/>
        </w:rPr>
        <w:t>８</w:t>
      </w:r>
      <w:r w:rsidRPr="00D538F5">
        <w:rPr>
          <w:rFonts w:ascii="ＭＳ 明朝" w:hAnsi="ＭＳ 明朝" w:cs="ＭＳ 明朝" w:hint="eastAsia"/>
          <w:color w:val="000000"/>
          <w:sz w:val="24"/>
          <w:szCs w:val="24"/>
          <w:lang w:eastAsia="zh-CN"/>
        </w:rPr>
        <w:t>号（第</w:t>
      </w:r>
      <w:r w:rsidR="00C6069E">
        <w:rPr>
          <w:rFonts w:ascii="ＭＳ 明朝" w:hAnsi="ＭＳ 明朝" w:cs="ＭＳ 明朝" w:hint="eastAsia"/>
          <w:color w:val="000000"/>
          <w:sz w:val="24"/>
          <w:szCs w:val="24"/>
        </w:rPr>
        <w:t>９</w:t>
      </w:r>
      <w:r w:rsidRPr="00D538F5">
        <w:rPr>
          <w:rFonts w:ascii="ＭＳ 明朝" w:hAnsi="ＭＳ 明朝" w:cs="ＭＳ 明朝" w:hint="eastAsia"/>
          <w:color w:val="000000"/>
          <w:sz w:val="24"/>
          <w:szCs w:val="24"/>
          <w:lang w:eastAsia="zh-CN"/>
        </w:rPr>
        <w:t>条関係）</w:t>
      </w:r>
    </w:p>
    <w:p w:rsidR="00C6069E" w:rsidRDefault="00C6069E" w:rsidP="00ED16C7">
      <w:pPr>
        <w:autoSpaceDE w:val="0"/>
        <w:autoSpaceDN w:val="0"/>
        <w:spacing w:line="420" w:lineRule="exact"/>
        <w:rPr>
          <w:rFonts w:ascii="ＭＳ 明朝" w:eastAsia="SimSun" w:cs="Times New Roman"/>
          <w:color w:val="000000"/>
          <w:sz w:val="24"/>
          <w:szCs w:val="24"/>
          <w:lang w:eastAsia="zh-CN"/>
        </w:rPr>
      </w:pPr>
    </w:p>
    <w:p w:rsidR="00C6069E" w:rsidRDefault="00CB4F6E" w:rsidP="00C6069E">
      <w:pPr>
        <w:autoSpaceDE w:val="0"/>
        <w:autoSpaceDN w:val="0"/>
        <w:spacing w:line="420" w:lineRule="exact"/>
        <w:jc w:val="center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宮若市飼い主のいない猫不妊去勢手術費補助金</w:t>
      </w:r>
      <w:r w:rsidR="00C6069E">
        <w:rPr>
          <w:rFonts w:asciiTheme="minorEastAsia" w:hAnsiTheme="minorEastAsia" w:cs="Times New Roman" w:hint="eastAsia"/>
          <w:color w:val="000000"/>
          <w:sz w:val="24"/>
          <w:szCs w:val="24"/>
        </w:rPr>
        <w:t>実績報告書</w:t>
      </w:r>
    </w:p>
    <w:p w:rsidR="00C6069E" w:rsidRPr="00C6069E" w:rsidRDefault="00C6069E" w:rsidP="00C6069E">
      <w:pPr>
        <w:autoSpaceDE w:val="0"/>
        <w:autoSpaceDN w:val="0"/>
        <w:spacing w:line="420" w:lineRule="exact"/>
        <w:jc w:val="center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ED16C7" w:rsidRDefault="00ED16C7" w:rsidP="00ED16C7">
      <w:pPr>
        <w:wordWrap w:val="0"/>
        <w:autoSpaceDE w:val="0"/>
        <w:autoSpaceDN w:val="0"/>
        <w:spacing w:line="420" w:lineRule="exact"/>
        <w:jc w:val="right"/>
        <w:rPr>
          <w:rFonts w:ascii="ＭＳ 明朝" w:hAnsi="ＭＳ 明朝" w:cs="ＭＳ 明朝"/>
          <w:color w:val="000000"/>
          <w:sz w:val="24"/>
          <w:szCs w:val="24"/>
        </w:rPr>
      </w:pPr>
      <w:r w:rsidRPr="00B778AB">
        <w:rPr>
          <w:rFonts w:ascii="ＭＳ 明朝" w:hAnsi="ＭＳ 明朝" w:cs="ＭＳ 明朝" w:hint="eastAsia"/>
          <w:color w:val="000000"/>
          <w:sz w:val="24"/>
          <w:szCs w:val="24"/>
        </w:rPr>
        <w:t>年　　月　　日</w:t>
      </w:r>
    </w:p>
    <w:p w:rsidR="00081A24" w:rsidRPr="00B778AB" w:rsidRDefault="00081A24" w:rsidP="00081A24">
      <w:pPr>
        <w:autoSpaceDE w:val="0"/>
        <w:autoSpaceDN w:val="0"/>
        <w:spacing w:line="420" w:lineRule="exact"/>
        <w:jc w:val="right"/>
        <w:rPr>
          <w:rFonts w:ascii="ＭＳ 明朝" w:cs="Times New Roman"/>
          <w:color w:val="000000"/>
          <w:sz w:val="24"/>
          <w:szCs w:val="24"/>
        </w:rPr>
      </w:pPr>
    </w:p>
    <w:p w:rsidR="00C6069E" w:rsidRPr="00B778AB" w:rsidRDefault="00C6069E" w:rsidP="00C6069E">
      <w:pPr>
        <w:autoSpaceDE w:val="0"/>
        <w:autoSpaceDN w:val="0"/>
        <w:spacing w:line="420" w:lineRule="exact"/>
        <w:ind w:firstLineChars="100" w:firstLine="243"/>
        <w:rPr>
          <w:color w:val="000000"/>
          <w:sz w:val="24"/>
          <w:szCs w:val="24"/>
        </w:rPr>
      </w:pPr>
      <w:bookmarkStart w:id="2" w:name="_Hlk115200163"/>
      <w:r>
        <w:rPr>
          <w:rFonts w:ascii="ＭＳ 明朝" w:hAnsi="ＭＳ 明朝" w:hint="eastAsia"/>
          <w:color w:val="000000"/>
          <w:sz w:val="24"/>
          <w:szCs w:val="24"/>
        </w:rPr>
        <w:t>宮若市</w:t>
      </w:r>
      <w:r w:rsidRPr="00B778AB">
        <w:rPr>
          <w:rFonts w:ascii="ＭＳ 明朝" w:hAnsi="ＭＳ 明朝" w:hint="eastAsia"/>
          <w:color w:val="000000"/>
          <w:sz w:val="24"/>
          <w:szCs w:val="24"/>
        </w:rPr>
        <w:t xml:space="preserve">長　　</w:t>
      </w:r>
      <w:r w:rsidR="00104A24">
        <w:rPr>
          <w:rFonts w:ascii="ＭＳ 明朝" w:hAnsi="ＭＳ 明朝" w:hint="eastAsia"/>
          <w:color w:val="000000"/>
          <w:sz w:val="24"/>
          <w:szCs w:val="24"/>
        </w:rPr>
        <w:t>様</w:t>
      </w:r>
    </w:p>
    <w:p w:rsidR="00C6069E" w:rsidRPr="00B778AB" w:rsidRDefault="00C6069E" w:rsidP="00C6069E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</w:rPr>
      </w:pPr>
      <w:r w:rsidRPr="00B778AB">
        <w:rPr>
          <w:rFonts w:hint="eastAsia"/>
          <w:color w:val="000000"/>
          <w:sz w:val="24"/>
          <w:szCs w:val="24"/>
        </w:rPr>
        <w:t xml:space="preserve">申請者　　　　　　　　　　　　　　　　</w:t>
      </w:r>
    </w:p>
    <w:p w:rsidR="00C6069E" w:rsidRPr="00B778AB" w:rsidRDefault="00C6069E" w:rsidP="00C6069E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</w:rPr>
      </w:pPr>
      <w:r w:rsidRPr="00B778AB">
        <w:rPr>
          <w:rFonts w:hint="eastAsia"/>
          <w:color w:val="000000"/>
          <w:sz w:val="24"/>
          <w:szCs w:val="24"/>
        </w:rPr>
        <w:t xml:space="preserve">住　　所　　　　　　　　　　　　　　</w:t>
      </w:r>
    </w:p>
    <w:p w:rsidR="00C6069E" w:rsidRDefault="00C6069E" w:rsidP="00C6069E">
      <w:pPr>
        <w:wordWrap w:val="0"/>
        <w:autoSpaceDE w:val="0"/>
        <w:autoSpaceDN w:val="0"/>
        <w:spacing w:line="420" w:lineRule="exact"/>
        <w:jc w:val="right"/>
        <w:rPr>
          <w:color w:val="000000"/>
          <w:sz w:val="24"/>
          <w:szCs w:val="24"/>
        </w:rPr>
      </w:pPr>
      <w:r w:rsidRPr="00B778AB">
        <w:rPr>
          <w:rFonts w:hint="eastAsia"/>
          <w:color w:val="000000"/>
          <w:sz w:val="24"/>
          <w:szCs w:val="24"/>
        </w:rPr>
        <w:t xml:space="preserve">氏　　名　　　　　　　　　　　　</w:t>
      </w:r>
      <w:r>
        <w:rPr>
          <w:rFonts w:hint="eastAsia"/>
          <w:color w:val="000000"/>
          <w:sz w:val="24"/>
          <w:szCs w:val="24"/>
        </w:rPr>
        <w:t xml:space="preserve">　</w:t>
      </w:r>
      <w:r w:rsidRPr="00B778AB">
        <w:rPr>
          <w:rFonts w:hint="eastAsia"/>
          <w:color w:val="000000"/>
          <w:sz w:val="24"/>
          <w:szCs w:val="24"/>
        </w:rPr>
        <w:t xml:space="preserve">　</w:t>
      </w:r>
    </w:p>
    <w:p w:rsidR="00C6069E" w:rsidRPr="00C6069E" w:rsidRDefault="00C6069E" w:rsidP="00C6069E">
      <w:pPr>
        <w:autoSpaceDE w:val="0"/>
        <w:autoSpaceDN w:val="0"/>
        <w:spacing w:line="420" w:lineRule="exact"/>
        <w:ind w:right="972" w:firstLine="4131"/>
        <w:rPr>
          <w:color w:val="000000"/>
          <w:sz w:val="24"/>
          <w:szCs w:val="24"/>
        </w:rPr>
      </w:pPr>
      <w:bookmarkStart w:id="3" w:name="_GoBack"/>
      <w:bookmarkEnd w:id="3"/>
      <w:r w:rsidRPr="00B778AB">
        <w:rPr>
          <w:rFonts w:hint="eastAsia"/>
          <w:color w:val="000000"/>
          <w:sz w:val="24"/>
          <w:szCs w:val="24"/>
          <w:lang w:eastAsia="zh-CN"/>
        </w:rPr>
        <w:t xml:space="preserve">電話番号　　　　　　　　　　　　　　</w:t>
      </w:r>
    </w:p>
    <w:bookmarkEnd w:id="2"/>
    <w:p w:rsidR="00ED16C7" w:rsidRPr="00B778AB" w:rsidRDefault="00ED16C7" w:rsidP="00ED16C7">
      <w:pPr>
        <w:autoSpaceDE w:val="0"/>
        <w:autoSpaceDN w:val="0"/>
        <w:spacing w:line="420" w:lineRule="exact"/>
        <w:rPr>
          <w:rFonts w:ascii="ＭＳ 明朝" w:cs="Times New Roman"/>
          <w:color w:val="000000"/>
          <w:sz w:val="24"/>
          <w:szCs w:val="24"/>
        </w:rPr>
      </w:pPr>
    </w:p>
    <w:p w:rsidR="00ED16C7" w:rsidRDefault="00ED16C7" w:rsidP="00ED16C7">
      <w:pPr>
        <w:autoSpaceDE w:val="0"/>
        <w:autoSpaceDN w:val="0"/>
        <w:spacing w:line="420" w:lineRule="exact"/>
        <w:rPr>
          <w:rFonts w:ascii="ＭＳ 明朝" w:hAnsi="ＭＳ 明朝" w:cs="ＭＳ 明朝"/>
          <w:color w:val="000000"/>
          <w:sz w:val="24"/>
          <w:szCs w:val="24"/>
        </w:rPr>
      </w:pPr>
      <w:r w:rsidRPr="00B778AB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年　　月　　日付け</w:t>
      </w:r>
      <w:r w:rsidR="00C6069E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</w:t>
      </w:r>
      <w:r w:rsidR="001A2B41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</w:t>
      </w:r>
      <w:r w:rsidR="00C6069E">
        <w:rPr>
          <w:rFonts w:ascii="ＭＳ 明朝" w:hAnsi="ＭＳ 明朝" w:cs="ＭＳ 明朝" w:hint="eastAsia"/>
          <w:color w:val="000000"/>
          <w:sz w:val="24"/>
          <w:szCs w:val="24"/>
        </w:rPr>
        <w:t>第　　　　号で補助金交付決定を受けた補助金対象</w:t>
      </w:r>
      <w:r w:rsidR="00D95B9A">
        <w:rPr>
          <w:rFonts w:ascii="ＭＳ 明朝" w:hAnsi="ＭＳ 明朝" w:cs="ＭＳ 明朝" w:hint="eastAsia"/>
          <w:color w:val="000000"/>
          <w:sz w:val="24"/>
          <w:szCs w:val="24"/>
        </w:rPr>
        <w:t>猫</w:t>
      </w:r>
      <w:r w:rsidR="00C6069E">
        <w:rPr>
          <w:rFonts w:ascii="ＭＳ 明朝" w:hAnsi="ＭＳ 明朝" w:cs="ＭＳ 明朝" w:hint="eastAsia"/>
          <w:color w:val="000000"/>
          <w:sz w:val="24"/>
          <w:szCs w:val="24"/>
        </w:rPr>
        <w:t>の不妊去勢手術を下記のとおり実施しましたので、</w:t>
      </w:r>
      <w:r w:rsidR="00C713BB">
        <w:rPr>
          <w:rFonts w:ascii="ＭＳ 明朝" w:hAnsi="ＭＳ 明朝" w:cs="ＭＳ 明朝" w:hint="eastAsia"/>
          <w:color w:val="000000"/>
          <w:sz w:val="24"/>
          <w:szCs w:val="24"/>
        </w:rPr>
        <w:t>手術代金の領収書を添付し報告いたします。</w:t>
      </w:r>
    </w:p>
    <w:p w:rsidR="00C713BB" w:rsidRPr="00CB4F6E" w:rsidRDefault="00C713BB" w:rsidP="00ED16C7">
      <w:pPr>
        <w:autoSpaceDE w:val="0"/>
        <w:autoSpaceDN w:val="0"/>
        <w:spacing w:line="420" w:lineRule="exact"/>
        <w:rPr>
          <w:rFonts w:ascii="ＭＳ 明朝" w:cs="Times New Roman"/>
          <w:color w:val="000000"/>
          <w:sz w:val="24"/>
          <w:szCs w:val="24"/>
        </w:rPr>
      </w:pPr>
    </w:p>
    <w:p w:rsidR="00ED16C7" w:rsidRDefault="00ED16C7" w:rsidP="00ED16C7">
      <w:pPr>
        <w:pStyle w:val="a8"/>
        <w:autoSpaceDE w:val="0"/>
        <w:autoSpaceDN w:val="0"/>
        <w:spacing w:line="420" w:lineRule="exact"/>
        <w:rPr>
          <w:color w:val="000000"/>
          <w:sz w:val="24"/>
        </w:rPr>
      </w:pPr>
      <w:r w:rsidRPr="00B778AB">
        <w:rPr>
          <w:rFonts w:hint="eastAsia"/>
          <w:color w:val="000000"/>
          <w:sz w:val="24"/>
        </w:rPr>
        <w:t>記</w:t>
      </w:r>
    </w:p>
    <w:p w:rsidR="00ED16C7" w:rsidRPr="00B778AB" w:rsidRDefault="00ED16C7" w:rsidP="00ED16C7">
      <w:pPr>
        <w:rPr>
          <w:rFonts w:cs="Times New Roman"/>
        </w:rPr>
      </w:pPr>
    </w:p>
    <w:p w:rsidR="00ED16C7" w:rsidRPr="00B778AB" w:rsidRDefault="00ED16C7" w:rsidP="00ED16C7">
      <w:pPr>
        <w:autoSpaceDE w:val="0"/>
        <w:autoSpaceDN w:val="0"/>
        <w:spacing w:line="420" w:lineRule="exact"/>
        <w:jc w:val="left"/>
        <w:rPr>
          <w:rFonts w:ascii="ＭＳ 明朝" w:cs="Times New Roman"/>
          <w:color w:val="000000"/>
          <w:sz w:val="24"/>
          <w:szCs w:val="24"/>
        </w:rPr>
      </w:pPr>
      <w:r w:rsidRPr="00B778AB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B778AB">
        <w:rPr>
          <w:rFonts w:ascii="ＭＳ 明朝" w:hAnsi="ＭＳ 明朝" w:cs="ＭＳ 明朝"/>
          <w:color w:val="000000"/>
          <w:sz w:val="24"/>
          <w:szCs w:val="24"/>
        </w:rPr>
        <w:t xml:space="preserve">(1) </w:t>
      </w:r>
      <w:r w:rsidRPr="00B778AB">
        <w:rPr>
          <w:rFonts w:ascii="ＭＳ 明朝" w:hAnsi="ＭＳ 明朝" w:cs="ＭＳ 明朝" w:hint="eastAsia"/>
          <w:color w:val="000000"/>
          <w:sz w:val="24"/>
          <w:szCs w:val="24"/>
        </w:rPr>
        <w:t>手術の種類　　　不妊手術　・　去勢手術</w:t>
      </w:r>
    </w:p>
    <w:p w:rsidR="00ED16C7" w:rsidRPr="00B778AB" w:rsidRDefault="00ED16C7" w:rsidP="00ED16C7">
      <w:pPr>
        <w:tabs>
          <w:tab w:val="left" w:pos="360"/>
          <w:tab w:val="left" w:pos="540"/>
        </w:tabs>
        <w:autoSpaceDE w:val="0"/>
        <w:autoSpaceDN w:val="0"/>
        <w:spacing w:line="420" w:lineRule="exact"/>
        <w:jc w:val="left"/>
        <w:rPr>
          <w:rFonts w:ascii="ＭＳ 明朝" w:cs="Times New Roman"/>
          <w:color w:val="000000"/>
          <w:sz w:val="24"/>
          <w:szCs w:val="24"/>
        </w:rPr>
      </w:pPr>
      <w:r w:rsidRPr="00B778AB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B778AB">
        <w:rPr>
          <w:rFonts w:ascii="ＭＳ 明朝" w:hAnsi="ＭＳ 明朝" w:cs="ＭＳ 明朝"/>
          <w:color w:val="000000"/>
          <w:sz w:val="24"/>
          <w:szCs w:val="24"/>
        </w:rPr>
        <w:t xml:space="preserve">(2) </w:t>
      </w:r>
      <w:r w:rsidRPr="00B778AB">
        <w:rPr>
          <w:rFonts w:ascii="ＭＳ 明朝" w:hAnsi="ＭＳ 明朝" w:cs="ＭＳ 明朝" w:hint="eastAsia"/>
          <w:color w:val="000000"/>
          <w:sz w:val="24"/>
          <w:szCs w:val="24"/>
        </w:rPr>
        <w:t>手術を</w:t>
      </w:r>
      <w:r w:rsidR="00C713BB">
        <w:rPr>
          <w:rFonts w:ascii="ＭＳ 明朝" w:hAnsi="ＭＳ 明朝" w:cs="ＭＳ 明朝" w:hint="eastAsia"/>
          <w:color w:val="000000"/>
          <w:sz w:val="24"/>
          <w:szCs w:val="24"/>
        </w:rPr>
        <w:t>行った</w:t>
      </w:r>
      <w:r w:rsidR="00D95B9A">
        <w:rPr>
          <w:rFonts w:ascii="ＭＳ 明朝" w:hAnsi="ＭＳ 明朝" w:cs="ＭＳ 明朝" w:hint="eastAsia"/>
          <w:color w:val="000000"/>
          <w:sz w:val="24"/>
          <w:szCs w:val="24"/>
        </w:rPr>
        <w:t>猫</w:t>
      </w: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2562"/>
        <w:gridCol w:w="1491"/>
        <w:gridCol w:w="2769"/>
      </w:tblGrid>
      <w:tr w:rsidR="00ED16C7" w:rsidRPr="00432228" w:rsidTr="00E9012B">
        <w:trPr>
          <w:jc w:val="center"/>
        </w:trPr>
        <w:tc>
          <w:tcPr>
            <w:tcW w:w="1699" w:type="dxa"/>
            <w:vAlign w:val="center"/>
          </w:tcPr>
          <w:p w:rsidR="00ED16C7" w:rsidRPr="00432228" w:rsidRDefault="00ED16C7" w:rsidP="002C2FD2">
            <w:pPr>
              <w:autoSpaceDE w:val="0"/>
              <w:autoSpaceDN w:val="0"/>
              <w:spacing w:line="420" w:lineRule="exact"/>
              <w:jc w:val="distribute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43222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呼び名</w:t>
            </w:r>
          </w:p>
        </w:tc>
        <w:tc>
          <w:tcPr>
            <w:tcW w:w="2562" w:type="dxa"/>
            <w:vAlign w:val="center"/>
          </w:tcPr>
          <w:p w:rsidR="00ED16C7" w:rsidRPr="00432228" w:rsidRDefault="00ED16C7" w:rsidP="002C2FD2">
            <w:pPr>
              <w:autoSpaceDE w:val="0"/>
              <w:autoSpaceDN w:val="0"/>
              <w:spacing w:line="420" w:lineRule="exac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ED16C7" w:rsidRPr="00432228" w:rsidRDefault="00ED16C7" w:rsidP="002C2FD2">
            <w:pPr>
              <w:autoSpaceDE w:val="0"/>
              <w:autoSpaceDN w:val="0"/>
              <w:spacing w:line="420" w:lineRule="exact"/>
              <w:jc w:val="distribute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43222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2769" w:type="dxa"/>
            <w:vAlign w:val="center"/>
          </w:tcPr>
          <w:p w:rsidR="00ED16C7" w:rsidRPr="00432228" w:rsidRDefault="00ED16C7" w:rsidP="002C2FD2">
            <w:pPr>
              <w:autoSpaceDE w:val="0"/>
              <w:autoSpaceDN w:val="0"/>
              <w:spacing w:line="420" w:lineRule="exac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16C7" w:rsidRPr="00432228" w:rsidTr="00E9012B">
        <w:trPr>
          <w:jc w:val="center"/>
        </w:trPr>
        <w:tc>
          <w:tcPr>
            <w:tcW w:w="1699" w:type="dxa"/>
            <w:vAlign w:val="center"/>
          </w:tcPr>
          <w:p w:rsidR="00ED16C7" w:rsidRPr="00432228" w:rsidRDefault="00ED16C7" w:rsidP="002C2FD2">
            <w:pPr>
              <w:autoSpaceDE w:val="0"/>
              <w:autoSpaceDN w:val="0"/>
              <w:spacing w:line="420" w:lineRule="exact"/>
              <w:jc w:val="distribute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43222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種類</w:t>
            </w:r>
          </w:p>
        </w:tc>
        <w:tc>
          <w:tcPr>
            <w:tcW w:w="2562" w:type="dxa"/>
            <w:vAlign w:val="center"/>
          </w:tcPr>
          <w:p w:rsidR="00ED16C7" w:rsidRPr="00432228" w:rsidRDefault="00ED16C7" w:rsidP="002C2FD2">
            <w:pPr>
              <w:autoSpaceDE w:val="0"/>
              <w:autoSpaceDN w:val="0"/>
              <w:spacing w:line="420" w:lineRule="exac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ED16C7" w:rsidRPr="00432228" w:rsidRDefault="00ED16C7" w:rsidP="002C2FD2">
            <w:pPr>
              <w:autoSpaceDE w:val="0"/>
              <w:autoSpaceDN w:val="0"/>
              <w:spacing w:line="420" w:lineRule="exact"/>
              <w:jc w:val="distribute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43222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毛色</w:t>
            </w:r>
          </w:p>
        </w:tc>
        <w:tc>
          <w:tcPr>
            <w:tcW w:w="2769" w:type="dxa"/>
            <w:vAlign w:val="center"/>
          </w:tcPr>
          <w:p w:rsidR="00ED16C7" w:rsidRPr="00432228" w:rsidRDefault="00ED16C7" w:rsidP="002C2FD2">
            <w:pPr>
              <w:autoSpaceDE w:val="0"/>
              <w:autoSpaceDN w:val="0"/>
              <w:spacing w:line="420" w:lineRule="exac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D16C7" w:rsidRPr="00432228" w:rsidTr="00E9012B">
        <w:trPr>
          <w:jc w:val="center"/>
        </w:trPr>
        <w:tc>
          <w:tcPr>
            <w:tcW w:w="1699" w:type="dxa"/>
            <w:vAlign w:val="center"/>
          </w:tcPr>
          <w:p w:rsidR="00ED16C7" w:rsidRPr="00432228" w:rsidRDefault="00C713BB" w:rsidP="002C2FD2">
            <w:pPr>
              <w:autoSpaceDE w:val="0"/>
              <w:autoSpaceDN w:val="0"/>
              <w:spacing w:line="420" w:lineRule="exact"/>
              <w:jc w:val="distribute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4"/>
                <w:szCs w:val="24"/>
              </w:rPr>
              <w:t>手術日</w:t>
            </w:r>
          </w:p>
        </w:tc>
        <w:tc>
          <w:tcPr>
            <w:tcW w:w="2562" w:type="dxa"/>
            <w:vAlign w:val="center"/>
          </w:tcPr>
          <w:p w:rsidR="00ED16C7" w:rsidRPr="00432228" w:rsidRDefault="00ED16C7" w:rsidP="002C2FD2">
            <w:pPr>
              <w:autoSpaceDE w:val="0"/>
              <w:autoSpaceDN w:val="0"/>
              <w:spacing w:line="420" w:lineRule="exac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ED16C7" w:rsidRPr="00432228" w:rsidRDefault="00C713BB" w:rsidP="002C2FD2">
            <w:pPr>
              <w:autoSpaceDE w:val="0"/>
              <w:autoSpaceDN w:val="0"/>
              <w:spacing w:line="420" w:lineRule="exact"/>
              <w:jc w:val="distribute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4"/>
                <w:szCs w:val="24"/>
              </w:rPr>
              <w:t>手術費用</w:t>
            </w:r>
          </w:p>
        </w:tc>
        <w:tc>
          <w:tcPr>
            <w:tcW w:w="2769" w:type="dxa"/>
            <w:vAlign w:val="center"/>
          </w:tcPr>
          <w:p w:rsidR="00ED16C7" w:rsidRPr="00432228" w:rsidRDefault="00C713BB" w:rsidP="00C713BB">
            <w:pPr>
              <w:wordWrap w:val="0"/>
              <w:autoSpaceDE w:val="0"/>
              <w:autoSpaceDN w:val="0"/>
              <w:spacing w:line="420" w:lineRule="exact"/>
              <w:jc w:val="righ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7B7AAF" w:rsidRPr="00432228" w:rsidTr="007B7AAF">
        <w:trPr>
          <w:trHeight w:val="3381"/>
          <w:jc w:val="center"/>
        </w:trPr>
        <w:tc>
          <w:tcPr>
            <w:tcW w:w="8521" w:type="dxa"/>
            <w:gridSpan w:val="4"/>
          </w:tcPr>
          <w:p w:rsidR="007B7AAF" w:rsidRPr="00E9012B" w:rsidRDefault="007B7AAF" w:rsidP="007B7AAF">
            <w:pPr>
              <w:autoSpaceDE w:val="0"/>
              <w:autoSpaceDN w:val="0"/>
              <w:spacing w:line="420" w:lineRule="exac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7B7AA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※領収書貼付け</w:t>
            </w:r>
          </w:p>
        </w:tc>
      </w:tr>
      <w:bookmarkEnd w:id="0"/>
      <w:bookmarkEnd w:id="1"/>
    </w:tbl>
    <w:p w:rsidR="00170058" w:rsidRPr="00B778AB" w:rsidRDefault="00170058" w:rsidP="00ED16C7">
      <w:pPr>
        <w:autoSpaceDE w:val="0"/>
        <w:autoSpaceDN w:val="0"/>
        <w:spacing w:line="420" w:lineRule="exact"/>
        <w:ind w:left="728" w:hangingChars="300" w:hanging="728"/>
        <w:rPr>
          <w:rFonts w:ascii="ＭＳ 明朝" w:cs="Times New Roman"/>
          <w:color w:val="000000"/>
          <w:sz w:val="24"/>
          <w:szCs w:val="24"/>
        </w:rPr>
      </w:pPr>
    </w:p>
    <w:sectPr w:rsidR="00170058" w:rsidRPr="00B778AB" w:rsidSect="002E3584">
      <w:pgSz w:w="11906" w:h="16838" w:code="9"/>
      <w:pgMar w:top="1701" w:right="1701" w:bottom="1418" w:left="1701" w:header="851" w:footer="992" w:gutter="0"/>
      <w:cols w:space="425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649" w:rsidRDefault="00090649" w:rsidP="00D82FCD">
      <w:r>
        <w:separator/>
      </w:r>
    </w:p>
  </w:endnote>
  <w:endnote w:type="continuationSeparator" w:id="0">
    <w:p w:rsidR="00090649" w:rsidRDefault="00090649" w:rsidP="00D8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649" w:rsidRDefault="00090649" w:rsidP="00D82FCD">
      <w:r>
        <w:separator/>
      </w:r>
    </w:p>
  </w:footnote>
  <w:footnote w:type="continuationSeparator" w:id="0">
    <w:p w:rsidR="00090649" w:rsidRDefault="00090649" w:rsidP="00D82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D2"/>
    <w:rsid w:val="000462C2"/>
    <w:rsid w:val="00081A24"/>
    <w:rsid w:val="00090649"/>
    <w:rsid w:val="000C6AC5"/>
    <w:rsid w:val="000D69C0"/>
    <w:rsid w:val="000F6EF3"/>
    <w:rsid w:val="00104A24"/>
    <w:rsid w:val="00170058"/>
    <w:rsid w:val="001932EE"/>
    <w:rsid w:val="001A2B41"/>
    <w:rsid w:val="001B1F84"/>
    <w:rsid w:val="00202DFD"/>
    <w:rsid w:val="00241F3F"/>
    <w:rsid w:val="00243492"/>
    <w:rsid w:val="002738B9"/>
    <w:rsid w:val="002825C1"/>
    <w:rsid w:val="00285AD1"/>
    <w:rsid w:val="002B63DF"/>
    <w:rsid w:val="002C39B6"/>
    <w:rsid w:val="002E3584"/>
    <w:rsid w:val="00301D71"/>
    <w:rsid w:val="00311C7E"/>
    <w:rsid w:val="00332D71"/>
    <w:rsid w:val="003543B4"/>
    <w:rsid w:val="00373726"/>
    <w:rsid w:val="003D426D"/>
    <w:rsid w:val="004079AC"/>
    <w:rsid w:val="004677C1"/>
    <w:rsid w:val="00470F68"/>
    <w:rsid w:val="00480344"/>
    <w:rsid w:val="004E1005"/>
    <w:rsid w:val="00545BE8"/>
    <w:rsid w:val="005A7F18"/>
    <w:rsid w:val="005B0B4D"/>
    <w:rsid w:val="00604C0A"/>
    <w:rsid w:val="006120C2"/>
    <w:rsid w:val="006A2F04"/>
    <w:rsid w:val="006A7386"/>
    <w:rsid w:val="006D5F5D"/>
    <w:rsid w:val="006F199D"/>
    <w:rsid w:val="00711DFE"/>
    <w:rsid w:val="00740D08"/>
    <w:rsid w:val="007676D7"/>
    <w:rsid w:val="007B7AAF"/>
    <w:rsid w:val="007F6087"/>
    <w:rsid w:val="00841276"/>
    <w:rsid w:val="00865FD6"/>
    <w:rsid w:val="008719E2"/>
    <w:rsid w:val="008D4A19"/>
    <w:rsid w:val="009650F6"/>
    <w:rsid w:val="00982DB8"/>
    <w:rsid w:val="00986540"/>
    <w:rsid w:val="00996D63"/>
    <w:rsid w:val="00A139D2"/>
    <w:rsid w:val="00A17FB9"/>
    <w:rsid w:val="00A31298"/>
    <w:rsid w:val="00AA1E76"/>
    <w:rsid w:val="00AA5969"/>
    <w:rsid w:val="00AA7EE1"/>
    <w:rsid w:val="00B42882"/>
    <w:rsid w:val="00B60835"/>
    <w:rsid w:val="00B67EBB"/>
    <w:rsid w:val="00B778AB"/>
    <w:rsid w:val="00BB4E69"/>
    <w:rsid w:val="00C17BC9"/>
    <w:rsid w:val="00C6069E"/>
    <w:rsid w:val="00C713BB"/>
    <w:rsid w:val="00C9746C"/>
    <w:rsid w:val="00CB4F6E"/>
    <w:rsid w:val="00CE524B"/>
    <w:rsid w:val="00D27CD8"/>
    <w:rsid w:val="00D538F5"/>
    <w:rsid w:val="00D82FCD"/>
    <w:rsid w:val="00D95B9A"/>
    <w:rsid w:val="00DD3913"/>
    <w:rsid w:val="00DD4698"/>
    <w:rsid w:val="00DF1F46"/>
    <w:rsid w:val="00E076FA"/>
    <w:rsid w:val="00E878FD"/>
    <w:rsid w:val="00E9012B"/>
    <w:rsid w:val="00ED16C7"/>
    <w:rsid w:val="00ED53FE"/>
    <w:rsid w:val="00EE0A68"/>
    <w:rsid w:val="00EE66E5"/>
    <w:rsid w:val="00F0701B"/>
    <w:rsid w:val="00F4274D"/>
    <w:rsid w:val="00F5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01FC6C"/>
  <w15:docId w15:val="{886D639D-9325-4C53-8647-8969478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FCD"/>
  </w:style>
  <w:style w:type="paragraph" w:styleId="a5">
    <w:name w:val="footer"/>
    <w:basedOn w:val="a"/>
    <w:link w:val="a6"/>
    <w:uiPriority w:val="99"/>
    <w:unhideWhenUsed/>
    <w:rsid w:val="00D82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FCD"/>
  </w:style>
  <w:style w:type="table" w:styleId="a7">
    <w:name w:val="Table Grid"/>
    <w:basedOn w:val="a1"/>
    <w:rsid w:val="00D82FC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D82FC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9">
    <w:name w:val="記 (文字)"/>
    <w:basedOn w:val="a0"/>
    <w:link w:val="a8"/>
    <w:rsid w:val="00D82FCD"/>
    <w:rPr>
      <w:rFonts w:ascii="ＭＳ 明朝" w:eastAsia="ＭＳ 明朝" w:hAnsi="ＭＳ 明朝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1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3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4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83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794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3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9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017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894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007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361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3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6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88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1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1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791A0-C2BC-476A-9A3D-336AD08E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環境保全課 環境衛生係4-l</cp:lastModifiedBy>
  <cp:revision>9</cp:revision>
  <cp:lastPrinted>2023-03-22T06:33:00Z</cp:lastPrinted>
  <dcterms:created xsi:type="dcterms:W3CDTF">2022-09-28T05:05:00Z</dcterms:created>
  <dcterms:modified xsi:type="dcterms:W3CDTF">2023-03-22T06:33:00Z</dcterms:modified>
</cp:coreProperties>
</file>