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6D7" w:rsidRDefault="00C63902">
      <w:pPr>
        <w:ind w:rightChars="400" w:right="840"/>
        <w:rPr>
          <w:sz w:val="24"/>
        </w:rPr>
      </w:pPr>
      <w:r>
        <w:rPr>
          <w:rFonts w:hint="eastAsia"/>
          <w:sz w:val="24"/>
        </w:rPr>
        <w:t>様式第１０号（第１１条関係）</w:t>
      </w:r>
    </w:p>
    <w:p w:rsidR="00FE76D7" w:rsidRDefault="00FE76D7">
      <w:pPr>
        <w:ind w:rightChars="400" w:right="840"/>
        <w:rPr>
          <w:sz w:val="24"/>
        </w:rPr>
      </w:pPr>
    </w:p>
    <w:p w:rsidR="00FE76D7" w:rsidRDefault="00C63902">
      <w:pPr>
        <w:ind w:left="240" w:hangingChars="100" w:hanging="24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FE76D7" w:rsidRDefault="00C6390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宮若市長　様</w:t>
      </w:r>
    </w:p>
    <w:p w:rsidR="00FE76D7" w:rsidRDefault="00C63902">
      <w:pPr>
        <w:spacing w:line="360" w:lineRule="auto"/>
        <w:ind w:firstLineChars="2000" w:firstLine="4800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住所　　　　　　　　　　　　　　</w:t>
      </w:r>
      <w:r>
        <w:rPr>
          <w:rFonts w:hint="eastAsia"/>
          <w:sz w:val="24"/>
          <w:u w:val="single"/>
        </w:rPr>
        <w:t xml:space="preserve">  </w:t>
      </w:r>
    </w:p>
    <w:p w:rsidR="00FE76D7" w:rsidRPr="00C63902" w:rsidRDefault="00C63902">
      <w:pPr>
        <w:wordWrap w:val="0"/>
        <w:spacing w:line="360" w:lineRule="auto"/>
        <w:ind w:rightChars="-67" w:right="-141" w:firstLineChars="50" w:firstLine="120"/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  <w:sz w:val="24"/>
          <w:u w:val="single"/>
        </w:rPr>
        <w:t xml:space="preserve">氏名　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  </w:t>
      </w:r>
      <w:r>
        <w:rPr>
          <w:rFonts w:hint="eastAsia"/>
          <w:sz w:val="24"/>
          <w:u w:val="single"/>
        </w:rPr>
        <w:t xml:space="preserve">　</w:t>
      </w:r>
      <w:bookmarkStart w:id="0" w:name="_GoBack"/>
      <w:bookmarkEnd w:id="0"/>
    </w:p>
    <w:p w:rsidR="00FE76D7" w:rsidRDefault="00C63902">
      <w:pPr>
        <w:spacing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  <w:sz w:val="24"/>
          <w:u w:val="single"/>
        </w:rPr>
        <w:t>電話</w:t>
      </w:r>
      <w:r>
        <w:rPr>
          <w:rFonts w:hint="eastAsia"/>
          <w:sz w:val="24"/>
          <w:u w:val="single"/>
        </w:rPr>
        <w:t xml:space="preserve">                      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 </w:t>
      </w:r>
    </w:p>
    <w:p w:rsidR="00FE76D7" w:rsidRDefault="00FE76D7">
      <w:pPr>
        <w:ind w:rightChars="400" w:right="840"/>
        <w:rPr>
          <w:sz w:val="24"/>
        </w:rPr>
      </w:pPr>
    </w:p>
    <w:p w:rsidR="00FE76D7" w:rsidRDefault="00FE76D7">
      <w:pPr>
        <w:ind w:rightChars="400" w:right="840"/>
        <w:rPr>
          <w:sz w:val="24"/>
        </w:rPr>
      </w:pPr>
    </w:p>
    <w:p w:rsidR="00FE76D7" w:rsidRDefault="00C63902">
      <w:pPr>
        <w:jc w:val="center"/>
        <w:rPr>
          <w:sz w:val="24"/>
        </w:rPr>
      </w:pPr>
      <w:r>
        <w:rPr>
          <w:rFonts w:hint="eastAsia"/>
          <w:color w:val="000000"/>
          <w:sz w:val="24"/>
        </w:rPr>
        <w:t>老朽危険空家等</w:t>
      </w:r>
      <w:r>
        <w:rPr>
          <w:rFonts w:hint="eastAsia"/>
          <w:sz w:val="24"/>
        </w:rPr>
        <w:t>解体撤去完了報告書</w:t>
      </w:r>
    </w:p>
    <w:p w:rsidR="00FE76D7" w:rsidRDefault="00FE76D7">
      <w:pPr>
        <w:ind w:rightChars="400" w:right="840"/>
        <w:rPr>
          <w:sz w:val="24"/>
        </w:rPr>
      </w:pPr>
    </w:p>
    <w:p w:rsidR="00FE76D7" w:rsidRDefault="00C63902">
      <w:pPr>
        <w:rPr>
          <w:sz w:val="24"/>
        </w:rPr>
      </w:pPr>
      <w:r>
        <w:rPr>
          <w:rFonts w:hint="eastAsia"/>
          <w:sz w:val="24"/>
        </w:rPr>
        <w:t xml:space="preserve">　　　年　　　月　　日付け　　　第　　　　号にて交付決定を受けた補助金について、解体撤去工事が完了しましたので、宮若市</w:t>
      </w:r>
      <w:r>
        <w:rPr>
          <w:rFonts w:hint="eastAsia"/>
          <w:color w:val="000000"/>
          <w:sz w:val="24"/>
        </w:rPr>
        <w:t>老朽危険空家等</w:t>
      </w:r>
      <w:r>
        <w:rPr>
          <w:rFonts w:hint="eastAsia"/>
          <w:sz w:val="24"/>
        </w:rPr>
        <w:t>解体撤去補助金交付要綱第１１条の規定により、関係書類を添えて下記のとおり報告します。</w:t>
      </w:r>
    </w:p>
    <w:p w:rsidR="00FE76D7" w:rsidRDefault="00FE76D7">
      <w:pPr>
        <w:rPr>
          <w:sz w:val="24"/>
        </w:rPr>
      </w:pPr>
    </w:p>
    <w:p w:rsidR="00FE76D7" w:rsidRDefault="00C63902">
      <w:pPr>
        <w:ind w:firstLineChars="100" w:firstLine="240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FE76D7" w:rsidRDefault="00FE76D7">
      <w:pPr>
        <w:ind w:firstLineChars="100" w:firstLine="240"/>
        <w:jc w:val="center"/>
        <w:rPr>
          <w:sz w:val="24"/>
        </w:rPr>
      </w:pPr>
    </w:p>
    <w:tbl>
      <w:tblPr>
        <w:tblStyle w:val="11"/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93"/>
        <w:gridCol w:w="6521"/>
      </w:tblGrid>
      <w:tr w:rsidR="00FE76D7">
        <w:trPr>
          <w:trHeight w:val="835"/>
        </w:trPr>
        <w:tc>
          <w:tcPr>
            <w:tcW w:w="2693" w:type="dxa"/>
            <w:vAlign w:val="center"/>
          </w:tcPr>
          <w:p w:rsidR="00FE76D7" w:rsidRDefault="00C639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　建築物所在地</w:t>
            </w:r>
          </w:p>
        </w:tc>
        <w:tc>
          <w:tcPr>
            <w:tcW w:w="6521" w:type="dxa"/>
            <w:vAlign w:val="center"/>
          </w:tcPr>
          <w:p w:rsidR="00FE76D7" w:rsidRDefault="00C639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宮若市</w:t>
            </w:r>
          </w:p>
        </w:tc>
      </w:tr>
      <w:tr w:rsidR="00FE76D7">
        <w:trPr>
          <w:trHeight w:val="835"/>
        </w:trPr>
        <w:tc>
          <w:tcPr>
            <w:tcW w:w="2693" w:type="dxa"/>
            <w:vAlign w:val="center"/>
          </w:tcPr>
          <w:p w:rsidR="00FE76D7" w:rsidRDefault="00C639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　建築物所有者</w:t>
            </w:r>
          </w:p>
        </w:tc>
        <w:tc>
          <w:tcPr>
            <w:tcW w:w="6521" w:type="dxa"/>
            <w:vAlign w:val="center"/>
          </w:tcPr>
          <w:p w:rsidR="00FE76D7" w:rsidRDefault="00FE76D7">
            <w:pPr>
              <w:rPr>
                <w:sz w:val="24"/>
              </w:rPr>
            </w:pPr>
          </w:p>
        </w:tc>
      </w:tr>
      <w:tr w:rsidR="00FE76D7">
        <w:trPr>
          <w:trHeight w:val="835"/>
        </w:trPr>
        <w:tc>
          <w:tcPr>
            <w:tcW w:w="2693" w:type="dxa"/>
            <w:vAlign w:val="center"/>
          </w:tcPr>
          <w:p w:rsidR="00FE76D7" w:rsidRDefault="00C639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　所有者との続柄</w:t>
            </w:r>
          </w:p>
        </w:tc>
        <w:tc>
          <w:tcPr>
            <w:tcW w:w="6521" w:type="dxa"/>
            <w:vAlign w:val="center"/>
          </w:tcPr>
          <w:p w:rsidR="00FE76D7" w:rsidRDefault="00C639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□本人　□配偶者　□子　□孫　□その他（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　　　　）</w:t>
            </w:r>
          </w:p>
        </w:tc>
      </w:tr>
      <w:tr w:rsidR="00FE76D7">
        <w:trPr>
          <w:trHeight w:val="835"/>
        </w:trPr>
        <w:tc>
          <w:tcPr>
            <w:tcW w:w="2693" w:type="dxa"/>
            <w:vAlign w:val="center"/>
          </w:tcPr>
          <w:p w:rsidR="00FE76D7" w:rsidRDefault="00C639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４　補助対象経費</w:t>
            </w:r>
          </w:p>
        </w:tc>
        <w:tc>
          <w:tcPr>
            <w:tcW w:w="6521" w:type="dxa"/>
            <w:vAlign w:val="center"/>
          </w:tcPr>
          <w:p w:rsidR="00FE76D7" w:rsidRDefault="00C639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FE76D7">
        <w:trPr>
          <w:trHeight w:val="835"/>
        </w:trPr>
        <w:tc>
          <w:tcPr>
            <w:tcW w:w="2693" w:type="dxa"/>
            <w:vAlign w:val="center"/>
          </w:tcPr>
          <w:p w:rsidR="00FE76D7" w:rsidRDefault="00C639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５　補助金交付申請額</w:t>
            </w:r>
          </w:p>
        </w:tc>
        <w:tc>
          <w:tcPr>
            <w:tcW w:w="6521" w:type="dxa"/>
            <w:vAlign w:val="center"/>
          </w:tcPr>
          <w:p w:rsidR="00FE76D7" w:rsidRDefault="00C639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:rsidR="00FE76D7" w:rsidRDefault="00FE76D7">
      <w:pPr>
        <w:spacing w:line="240" w:lineRule="atLeast"/>
        <w:ind w:leftChars="100" w:left="210"/>
        <w:rPr>
          <w:sz w:val="24"/>
        </w:rPr>
      </w:pPr>
    </w:p>
    <w:p w:rsidR="00FE76D7" w:rsidRDefault="00C63902">
      <w:pPr>
        <w:spacing w:line="240" w:lineRule="atLeast"/>
        <w:ind w:leftChars="100" w:left="210"/>
        <w:rPr>
          <w:sz w:val="24"/>
        </w:rPr>
      </w:pPr>
      <w:r>
        <w:rPr>
          <w:rFonts w:hint="eastAsia"/>
          <w:sz w:val="24"/>
        </w:rPr>
        <w:t xml:space="preserve">　添付書類</w:t>
      </w:r>
    </w:p>
    <w:p w:rsidR="00FE76D7" w:rsidRDefault="00C63902">
      <w:pPr>
        <w:rPr>
          <w:sz w:val="24"/>
        </w:rPr>
      </w:pPr>
      <w:r>
        <w:rPr>
          <w:rFonts w:hint="eastAsia"/>
          <w:sz w:val="24"/>
        </w:rPr>
        <w:t xml:space="preserve">　　（１）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解体撤去費の請求書又は領収書の写し</w:t>
      </w:r>
    </w:p>
    <w:p w:rsidR="00FE76D7" w:rsidRDefault="00C63902">
      <w:pPr>
        <w:rPr>
          <w:sz w:val="24"/>
        </w:rPr>
      </w:pPr>
      <w:r>
        <w:rPr>
          <w:rFonts w:hint="eastAsia"/>
          <w:sz w:val="24"/>
        </w:rPr>
        <w:t xml:space="preserve">　　（２）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解体撤去後の写真</w:t>
      </w:r>
    </w:p>
    <w:p w:rsidR="00FE76D7" w:rsidRDefault="00C63902">
      <w:pPr>
        <w:ind w:left="1260" w:hangingChars="525" w:hanging="1260"/>
        <w:rPr>
          <w:sz w:val="24"/>
        </w:rPr>
      </w:pPr>
      <w:r>
        <w:rPr>
          <w:rFonts w:hint="eastAsia"/>
          <w:sz w:val="24"/>
        </w:rPr>
        <w:t xml:space="preserve">　　（３）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解体撤去に伴う産業廃棄物処理に関する処分証明書類（</w:t>
      </w:r>
      <w:r>
        <w:rPr>
          <w:rFonts w:asciiTheme="minorEastAsia" w:hAnsiTheme="minorEastAsia" w:hint="eastAsia"/>
          <w:sz w:val="24"/>
        </w:rPr>
        <w:t>マニフェスト</w:t>
      </w:r>
      <w:r>
        <w:rPr>
          <w:rFonts w:asciiTheme="minorEastAsia" w:hAnsiTheme="minorEastAsia" w:hint="eastAsia"/>
          <w:sz w:val="24"/>
        </w:rPr>
        <w:t>E</w:t>
      </w:r>
    </w:p>
    <w:p w:rsidR="00FE76D7" w:rsidRDefault="00C63902">
      <w:pPr>
        <w:ind w:leftChars="525" w:left="1103" w:firstLineChars="100" w:firstLine="240"/>
        <w:rPr>
          <w:sz w:val="24"/>
        </w:rPr>
      </w:pPr>
      <w:r>
        <w:rPr>
          <w:rFonts w:asciiTheme="minorEastAsia" w:hAnsiTheme="minorEastAsia" w:hint="eastAsia"/>
          <w:sz w:val="24"/>
        </w:rPr>
        <w:t>票</w:t>
      </w:r>
      <w:r>
        <w:rPr>
          <w:rFonts w:hint="eastAsia"/>
          <w:sz w:val="24"/>
        </w:rPr>
        <w:t>）の写し</w:t>
      </w:r>
    </w:p>
    <w:p w:rsidR="00FE76D7" w:rsidRDefault="00C63902">
      <w:pPr>
        <w:rPr>
          <w:sz w:val="24"/>
        </w:rPr>
      </w:pPr>
      <w:r>
        <w:rPr>
          <w:rFonts w:hint="eastAsia"/>
          <w:sz w:val="24"/>
        </w:rPr>
        <w:t xml:space="preserve">　　（４）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その他市長が必要と認める書類</w:t>
      </w:r>
    </w:p>
    <w:p w:rsidR="00FE76D7" w:rsidRDefault="00FE76D7">
      <w:pPr>
        <w:widowControl/>
        <w:jc w:val="left"/>
        <w:rPr>
          <w:sz w:val="24"/>
        </w:rPr>
      </w:pPr>
    </w:p>
    <w:sectPr w:rsidR="00FE76D7">
      <w:pgSz w:w="11906" w:h="16838"/>
      <w:pgMar w:top="1134" w:right="1417" w:bottom="567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63902">
      <w:r>
        <w:separator/>
      </w:r>
    </w:p>
  </w:endnote>
  <w:endnote w:type="continuationSeparator" w:id="0">
    <w:p w:rsidR="00000000" w:rsidRDefault="00C6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63902">
      <w:r>
        <w:separator/>
      </w:r>
    </w:p>
  </w:footnote>
  <w:footnote w:type="continuationSeparator" w:id="0">
    <w:p w:rsidR="00000000" w:rsidRDefault="00C639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hyphenationZone w:val="0"/>
  <w:defaultTableStyle w:val="11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6D7"/>
    <w:rsid w:val="00C63902"/>
    <w:rsid w:val="00FE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4EA29C"/>
  <w15:docId w15:val="{BB97D2E2-2BAA-4D26-825E-53D98FFEE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paragraph" w:styleId="ac">
    <w:name w:val="Note Heading"/>
    <w:basedOn w:val="a"/>
    <w:next w:val="a"/>
    <w:link w:val="ad"/>
    <w:pPr>
      <w:jc w:val="center"/>
    </w:pPr>
    <w:rPr>
      <w:rFonts w:ascii="Century" w:eastAsia="ＭＳ 明朝" w:hAnsi="Century"/>
      <w:sz w:val="24"/>
    </w:rPr>
  </w:style>
  <w:style w:type="character" w:customStyle="1" w:styleId="ad">
    <w:name w:val="記 (文字)"/>
    <w:basedOn w:val="a0"/>
    <w:link w:val="ac"/>
    <w:rPr>
      <w:rFonts w:ascii="Century" w:eastAsia="ＭＳ 明朝" w:hAnsi="Century"/>
      <w:sz w:val="24"/>
    </w:rPr>
  </w:style>
  <w:style w:type="paragraph" w:styleId="ae">
    <w:name w:val="Closing"/>
    <w:basedOn w:val="a"/>
    <w:link w:val="af"/>
    <w:pPr>
      <w:jc w:val="right"/>
    </w:pPr>
  </w:style>
  <w:style w:type="character" w:customStyle="1" w:styleId="af">
    <w:name w:val="結語 (文字)"/>
    <w:basedOn w:val="a0"/>
    <w:link w:val="ae"/>
  </w:style>
  <w:style w:type="table" w:customStyle="1" w:styleId="1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">
    <w:name w:val="テーマの表 71（ブロック1）"/>
    <w:basedOn w:val="a1"/>
    <w:tblPr>
      <w:tblStyleRowBandSize w:val="1"/>
      <w:tblStyleColBandSize w:val="1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b/>
        <w:color w:val="262626" w:themeColor="text1" w:themeTint="D9"/>
      </w:rPr>
      <w:tblPr/>
      <w:tcPr>
        <w:tcBorders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b/>
        <w:color w:val="262626" w:themeColor="text1" w:themeTint="D9"/>
      </w:rPr>
      <w:tblPr/>
      <w:tcPr>
        <w:shd w:val="clear" w:color="auto" w:fill="F2F2F2" w:themeFill="background1" w:themeFillShade="F2"/>
      </w:tcPr>
    </w:tblStylePr>
    <w:tblStylePr w:type="firstCol">
      <w:rPr>
        <w:b/>
        <w:color w:val="262626" w:themeColor="text1" w:themeTint="D9"/>
      </w:rPr>
      <w:tblPr/>
      <w:tcPr>
        <w:shd w:val="clear" w:color="auto" w:fill="F2F2F2" w:themeFill="background1" w:themeFillShade="F2"/>
      </w:tcPr>
    </w:tblStylePr>
    <w:tblStylePr w:type="lastCol">
      <w:rPr>
        <w:b/>
        <w:color w:val="262626" w:themeColor="text1" w:themeTint="D9"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12">
    <w:name w:val="表 (格子)1"/>
    <w:basedOn w:val="a1"/>
    <w:rPr>
      <w:rFonts w:ascii="Century" w:eastAsia="Times New Roman" w:hAnsi="Centur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414</Characters>
  <Application>Microsoft Office Word</Application>
  <DocSecurity>0</DocSecurity>
  <Lines>3</Lines>
  <Paragraphs>1</Paragraphs>
  <ScaleCrop>false</ScaleCrop>
  <Company>miyawaka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miyawaka</dc:creator>
  <cp:lastModifiedBy>建築都市課 建築都市係7-l</cp:lastModifiedBy>
  <cp:revision>3</cp:revision>
  <cp:lastPrinted>2020-06-26T05:42:00Z</cp:lastPrinted>
  <dcterms:created xsi:type="dcterms:W3CDTF">2018-08-30T23:52:00Z</dcterms:created>
  <dcterms:modified xsi:type="dcterms:W3CDTF">2021-03-25T04:42:00Z</dcterms:modified>
</cp:coreProperties>
</file>