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43A20C2" w14:textId="77777777" w:rsidTr="004A576E">
        <w:trPr>
          <w:trHeight w:val="400"/>
        </w:trPr>
        <w:tc>
          <w:tcPr>
            <w:tcW w:w="9634"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rsidTr="004A576E">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rsidTr="004A576E">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969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94"/>
      </w:tblGrid>
      <w:tr w:rsidR="008020C0" w:rsidRPr="0070772F" w14:paraId="4B63D4DB" w14:textId="77777777" w:rsidTr="009C7103">
        <w:trPr>
          <w:trHeight w:val="12172"/>
        </w:trPr>
        <w:tc>
          <w:tcPr>
            <w:tcW w:w="9694"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72DA529F"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r w:rsidR="00CA4418">
              <w:rPr>
                <w:rFonts w:ascii="ＭＳ ゴシック" w:eastAsia="ＭＳ ゴシック" w:hAnsi="ＭＳ ゴシック" w:hint="eastAsia"/>
                <w:color w:val="000000"/>
                <w:kern w:val="0"/>
              </w:rPr>
              <w:t xml:space="preserve">　　　　　　</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7D5D91BF" w:rsidR="008020C0" w:rsidRPr="0070772F" w:rsidRDefault="008020C0" w:rsidP="004A576E">
            <w:pPr>
              <w:suppressAutoHyphens/>
              <w:kinsoku w:val="0"/>
              <w:wordWrap w:val="0"/>
              <w:overflowPunct w:val="0"/>
              <w:autoSpaceDE w:val="0"/>
              <w:autoSpaceDN w:val="0"/>
              <w:adjustRightInd w:val="0"/>
              <w:spacing w:line="240" w:lineRule="exact"/>
              <w:ind w:rightChars="139" w:right="295"/>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A576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4A576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6E1F349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45B6B">
              <w:rPr>
                <w:rFonts w:ascii="ＭＳ ゴシック" w:eastAsia="ＭＳ ゴシック" w:hAnsi="ＭＳ ゴシック" w:hint="eastAsia"/>
                <w:color w:val="000000"/>
                <w:kern w:val="0"/>
              </w:rPr>
              <w:t>宮若市長</w:t>
            </w:r>
            <w:r w:rsidRPr="0070772F">
              <w:rPr>
                <w:rFonts w:ascii="ＭＳ ゴシック" w:eastAsia="ＭＳ ゴシック" w:hAnsi="ＭＳ ゴシック" w:hint="eastAsia"/>
                <w:color w:val="000000"/>
                <w:kern w:val="0"/>
              </w:rPr>
              <w:t xml:space="preserve">　殿</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5AE86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77777777" w:rsidR="008020C0" w:rsidRPr="0070772F" w:rsidRDefault="008020C0" w:rsidP="00FF5E23">
            <w:pPr>
              <w:suppressAutoHyphens/>
              <w:kinsoku w:val="0"/>
              <w:wordWrap w:val="0"/>
              <w:overflowPunct w:val="0"/>
              <w:autoSpaceDE w:val="0"/>
              <w:autoSpaceDN w:val="0"/>
              <w:adjustRightInd w:val="0"/>
              <w:spacing w:line="240" w:lineRule="exact"/>
              <w:ind w:rightChars="181" w:right="384"/>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28FF7F8" w14:textId="35994E75" w:rsidR="008020C0" w:rsidRPr="0070772F" w:rsidRDefault="008020C0" w:rsidP="00FF5E23">
            <w:pPr>
              <w:tabs>
                <w:tab w:val="left" w:pos="8364"/>
              </w:tabs>
              <w:suppressAutoHyphens/>
              <w:kinsoku w:val="0"/>
              <w:wordWrap w:val="0"/>
              <w:overflowPunct w:val="0"/>
              <w:autoSpaceDE w:val="0"/>
              <w:autoSpaceDN w:val="0"/>
              <w:adjustRightInd w:val="0"/>
              <w:spacing w:line="240" w:lineRule="exact"/>
              <w:ind w:rightChars="181" w:right="384"/>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氏　名</w:t>
            </w:r>
            <w:r w:rsidR="004A576E">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sidR="00CA4418">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828D39C"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14B04CD" w14:textId="01002229" w:rsidR="008020C0" w:rsidRPr="0070772F" w:rsidRDefault="008020C0">
            <w:pPr>
              <w:suppressAutoHyphens/>
              <w:kinsoku w:val="0"/>
              <w:wordWrap w:val="0"/>
              <w:overflowPunct w:val="0"/>
              <w:autoSpaceDE w:val="0"/>
              <w:autoSpaceDN w:val="0"/>
              <w:adjustRightInd w:val="0"/>
              <w:spacing w:line="240" w:lineRule="exact"/>
              <w:ind w:rightChars="232" w:right="49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6041380"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2798"/>
            </w:tblGrid>
            <w:tr w:rsidR="008020C0" w:rsidRPr="0070772F" w14:paraId="04668C9B" w14:textId="77777777" w:rsidTr="007F1E88">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2798"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rsidTr="007F1E88">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2798"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4A576E"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8"/>
              </w:rPr>
            </w:pPr>
            <w:r w:rsidRPr="004A576E">
              <w:rPr>
                <w:rFonts w:ascii="ＭＳ ゴシック" w:eastAsia="ＭＳ ゴシック" w:hAnsi="ＭＳ ゴシック" w:hint="eastAsia"/>
                <w:color w:val="000000"/>
                <w:kern w:val="0"/>
                <w:sz w:val="18"/>
              </w:rPr>
              <w:t>※</w:t>
            </w:r>
            <w:r w:rsidRPr="004A576E">
              <w:rPr>
                <w:rFonts w:ascii="ＭＳ ゴシック" w:eastAsia="ＭＳ ゴシック" w:hAnsi="ＭＳ ゴシック"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0515961B" w:rsidR="008020C0" w:rsidRPr="007F1E88"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kern w:val="0"/>
                <w:u w:val="single" w:color="000000"/>
              </w:rPr>
              <w:t xml:space="preserve">　</w:t>
            </w:r>
            <w:r w:rsidR="007F1E88">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F1E88">
              <w:rPr>
                <w:rFonts w:ascii="ＭＳ ゴシック" w:eastAsia="ＭＳ ゴシック" w:hAnsi="ＭＳ ゴシック" w:hint="eastAsia"/>
                <w:color w:val="000000"/>
                <w:kern w:val="0"/>
                <w:sz w:val="16"/>
                <w:u w:val="single" w:color="000000"/>
              </w:rPr>
              <w:t>（注４）</w:t>
            </w:r>
          </w:p>
          <w:p w14:paraId="37E14E44" w14:textId="51F6D350" w:rsidR="008020C0" w:rsidRPr="007F1E88"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r w:rsidRPr="007F1E88">
              <w:rPr>
                <w:rFonts w:ascii="ＭＳ ゴシック" w:eastAsia="ＭＳ ゴシック" w:hAnsi="ＭＳ ゴシック" w:hint="eastAsia"/>
                <w:color w:val="000000"/>
                <w:kern w:val="0"/>
                <w:sz w:val="16"/>
                <w:u w:val="single" w:color="000000"/>
              </w:rPr>
              <w:t>（注４）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F1E88">
              <w:rPr>
                <w:rFonts w:ascii="ＭＳ ゴシック" w:eastAsia="ＭＳ ゴシック" w:hAnsi="ＭＳ ゴシック" w:hint="eastAsia"/>
                <w:color w:val="000000"/>
                <w:kern w:val="0"/>
                <w:sz w:val="16"/>
                <w:u w:val="single" w:color="000000"/>
              </w:rPr>
              <w:t>（注４）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F1E88">
              <w:rPr>
                <w:rFonts w:ascii="ＭＳ ゴシック" w:eastAsia="ＭＳ ゴシック" w:hAnsi="ＭＳ ゴシック" w:hint="eastAsia"/>
                <w:color w:val="000000"/>
                <w:kern w:val="0"/>
                <w:sz w:val="16"/>
                <w:u w:val="single" w:color="000000"/>
              </w:rPr>
              <w:t>（注４）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484CA6C9" w:rsidR="008020C0" w:rsidRPr="0070772F" w:rsidRDefault="008020C0">
            <w:pPr>
              <w:suppressAutoHyphens/>
              <w:kinsoku w:val="0"/>
              <w:wordWrap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007F1E88">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F1E88">
              <w:rPr>
                <w:rFonts w:ascii="ＭＳ ゴシック" w:eastAsia="ＭＳ ゴシック" w:hAnsi="ＭＳ ゴシック" w:hint="eastAsia"/>
                <w:color w:val="000000"/>
                <w:kern w:val="0"/>
                <w:sz w:val="16"/>
                <w:u w:val="single" w:color="000000"/>
              </w:rPr>
              <w:t>（注４）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w:t>
            </w:r>
            <w:r w:rsidRPr="007F1E88">
              <w:rPr>
                <w:rFonts w:ascii="ＭＳ ゴシック" w:eastAsia="ＭＳ ゴシック" w:hAnsi="ＭＳ ゴシック" w:hint="eastAsia"/>
                <w:color w:val="000000"/>
                <w:kern w:val="0"/>
                <w:sz w:val="16"/>
                <w:u w:val="single" w:color="000000"/>
              </w:rPr>
              <w:t>（注４）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r w:rsidRPr="007F1E88">
              <w:rPr>
                <w:rFonts w:ascii="ＭＳ ゴシック" w:eastAsia="ＭＳ ゴシック" w:hAnsi="ＭＳ ゴシック" w:hint="eastAsia"/>
                <w:color w:val="000000"/>
                <w:kern w:val="0"/>
                <w:sz w:val="16"/>
                <w:u w:val="single" w:color="000000"/>
              </w:rPr>
              <w:t>（注４）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3A543436" w14:textId="282C4ED2" w:rsidR="008020C0" w:rsidRPr="007F1E88" w:rsidRDefault="008020C0" w:rsidP="007F1E88">
            <w:pPr>
              <w:suppressAutoHyphens/>
              <w:kinsoku w:val="0"/>
              <w:wordWrap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r w:rsidRPr="007F1E88">
              <w:rPr>
                <w:rFonts w:ascii="ＭＳ ゴシック" w:eastAsia="ＭＳ ゴシック" w:hAnsi="ＭＳ ゴシック" w:hint="eastAsia"/>
                <w:color w:val="000000"/>
                <w:kern w:val="0"/>
                <w:sz w:val="16"/>
                <w:u w:val="single" w:color="000000"/>
              </w:rPr>
              <w:t>（注４）</w:t>
            </w:r>
          </w:p>
        </w:tc>
      </w:tr>
    </w:tbl>
    <w:p w14:paraId="4FE9BC36" w14:textId="77777777" w:rsidR="008020C0" w:rsidRPr="007F1E88"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7F1E88">
        <w:rPr>
          <w:rFonts w:ascii="ＭＳ ゴシック" w:eastAsia="ＭＳ ゴシック" w:hAnsi="ＭＳ ゴシック" w:hint="eastAsia"/>
          <w:color w:val="000000"/>
          <w:kern w:val="0"/>
          <w:sz w:val="18"/>
        </w:rPr>
        <w:t>（注１）本様式は、１つの指定業種に属する事業のみを営んでいる場合、又は営んでいる複数の事業が全て指定業種に属する場合に使用する。</w:t>
      </w:r>
    </w:p>
    <w:p w14:paraId="54E6379C" w14:textId="77777777" w:rsidR="008020C0" w:rsidRPr="007F1E88"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sz w:val="18"/>
        </w:rPr>
      </w:pPr>
      <w:r w:rsidRPr="007F1E88">
        <w:rPr>
          <w:rFonts w:ascii="ＭＳ ゴシック" w:eastAsia="ＭＳ ゴシック" w:hAnsi="ＭＳ ゴシック" w:hint="eastAsia"/>
          <w:color w:val="000000"/>
          <w:kern w:val="0"/>
          <w:sz w:val="18"/>
        </w:rPr>
        <w:t>（注２）上昇率及び依存率が２０％以上となっていること。</w:t>
      </w:r>
    </w:p>
    <w:p w14:paraId="1EF04D44" w14:textId="77777777" w:rsidR="008020C0" w:rsidRPr="007F1E88"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sz w:val="18"/>
        </w:rPr>
      </w:pPr>
      <w:r w:rsidRPr="007F1E88">
        <w:rPr>
          <w:rFonts w:ascii="ＭＳ ゴシック" w:eastAsia="ＭＳ ゴシック" w:hAnsi="ＭＳ ゴシック" w:hint="eastAsia"/>
          <w:color w:val="000000"/>
          <w:kern w:val="0"/>
          <w:sz w:val="18"/>
        </w:rPr>
        <w:lastRenderedPageBreak/>
        <w:t>（注３）Ｐ＞０となっていること。</w:t>
      </w:r>
    </w:p>
    <w:p w14:paraId="03D0EB45" w14:textId="77777777" w:rsidR="008020C0" w:rsidRPr="007F1E88"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sz w:val="18"/>
        </w:rPr>
      </w:pPr>
      <w:r w:rsidRPr="007F1E88">
        <w:rPr>
          <w:rFonts w:ascii="ＭＳ ゴシック" w:eastAsia="ＭＳ ゴシック" w:hAnsi="ＭＳ ゴシック" w:hint="eastAsia"/>
          <w:color w:val="000000"/>
          <w:kern w:val="0"/>
          <w:sz w:val="18"/>
        </w:rPr>
        <w:t>（注４）申請者全体の値を記載。</w:t>
      </w:r>
    </w:p>
    <w:p w14:paraId="331EB79F" w14:textId="2A2E4086" w:rsidR="00075861" w:rsidRPr="007F1E88" w:rsidRDefault="008020C0" w:rsidP="009B51F5">
      <w:pPr>
        <w:suppressAutoHyphens/>
        <w:ind w:left="1230" w:hanging="1230"/>
        <w:jc w:val="left"/>
        <w:textAlignment w:val="baseline"/>
        <w:rPr>
          <w:rFonts w:ascii="ＭＳ ゴシック" w:eastAsia="ＭＳ ゴシック" w:hAnsi="ＭＳ ゴシック"/>
          <w:color w:val="000000"/>
          <w:spacing w:val="16"/>
          <w:kern w:val="0"/>
          <w:sz w:val="18"/>
        </w:rPr>
      </w:pPr>
      <w:r w:rsidRPr="007F1E88">
        <w:rPr>
          <w:rFonts w:ascii="ＭＳ ゴシック" w:eastAsia="ＭＳ ゴシック" w:hAnsi="ＭＳ ゴシック" w:hint="eastAsia"/>
          <w:color w:val="000000"/>
          <w:kern w:val="0"/>
          <w:sz w:val="18"/>
        </w:rPr>
        <w:t>（留意事項）</w:t>
      </w:r>
    </w:p>
    <w:p w14:paraId="0D676791" w14:textId="77777777" w:rsidR="008E2895" w:rsidRPr="007F1E88" w:rsidRDefault="008020C0" w:rsidP="008E2895">
      <w:pPr>
        <w:pStyle w:val="af0"/>
        <w:numPr>
          <w:ilvl w:val="0"/>
          <w:numId w:val="49"/>
        </w:numPr>
        <w:suppressAutoHyphens/>
        <w:ind w:leftChars="0" w:rightChars="100" w:right="212"/>
        <w:jc w:val="left"/>
        <w:textAlignment w:val="baseline"/>
        <w:rPr>
          <w:rFonts w:ascii="ＭＳ ゴシック" w:eastAsia="ＭＳ ゴシック" w:hAnsi="ＭＳ ゴシック"/>
          <w:color w:val="000000"/>
          <w:spacing w:val="16"/>
          <w:kern w:val="0"/>
          <w:sz w:val="18"/>
        </w:rPr>
      </w:pPr>
      <w:r w:rsidRPr="007F1E88">
        <w:rPr>
          <w:rFonts w:ascii="ＭＳ ゴシック" w:eastAsia="ＭＳ ゴシック" w:hAnsi="ＭＳ ゴシック" w:hint="eastAsia"/>
          <w:color w:val="000000"/>
          <w:kern w:val="0"/>
          <w:sz w:val="18"/>
        </w:rPr>
        <w:t>本認定とは別に、金融機関及び信用保証協会による金融上の審査があります。</w:t>
      </w:r>
    </w:p>
    <w:p w14:paraId="7702639E" w14:textId="01867A59" w:rsidR="008020C0" w:rsidRPr="00A8519B" w:rsidRDefault="008020C0" w:rsidP="008E2895">
      <w:pPr>
        <w:pStyle w:val="af0"/>
        <w:numPr>
          <w:ilvl w:val="0"/>
          <w:numId w:val="49"/>
        </w:numPr>
        <w:suppressAutoHyphens/>
        <w:ind w:leftChars="0" w:rightChars="100" w:right="212"/>
        <w:jc w:val="left"/>
        <w:textAlignment w:val="baseline"/>
        <w:rPr>
          <w:rFonts w:ascii="ＭＳ ゴシック" w:eastAsia="ＭＳ ゴシック" w:hAnsi="ＭＳ ゴシック"/>
          <w:color w:val="000000"/>
          <w:spacing w:val="16"/>
          <w:kern w:val="0"/>
        </w:rPr>
      </w:pPr>
      <w:r w:rsidRPr="007F1E88">
        <w:rPr>
          <w:rFonts w:ascii="ＭＳ ゴシック" w:eastAsia="ＭＳ ゴシック" w:hAnsi="ＭＳ ゴシック" w:hint="eastAsia"/>
          <w:sz w:val="18"/>
        </w:rPr>
        <w:t>市町村長又は特別区長から認定を受けた</w:t>
      </w:r>
      <w:r w:rsidR="001361A9" w:rsidRPr="007F1E88">
        <w:rPr>
          <w:rFonts w:ascii="ＭＳ ゴシック" w:eastAsia="ＭＳ ゴシック" w:hAnsi="ＭＳ ゴシック" w:hint="eastAsia"/>
          <w:sz w:val="18"/>
        </w:rPr>
        <w:t>日から３０日以内に</w:t>
      </w:r>
      <w:r w:rsidR="00A60031" w:rsidRPr="007F1E88">
        <w:rPr>
          <w:rFonts w:ascii="ＭＳ ゴシック" w:eastAsia="ＭＳ ゴシック" w:hAnsi="ＭＳ ゴシック" w:hint="eastAsia"/>
          <w:sz w:val="18"/>
        </w:rPr>
        <w:t>金融機関又は</w:t>
      </w:r>
      <w:r w:rsidR="001361A9" w:rsidRPr="007F1E88">
        <w:rPr>
          <w:rFonts w:ascii="ＭＳ ゴシック" w:eastAsia="ＭＳ ゴシック" w:hAnsi="ＭＳ ゴシック" w:hint="eastAsia"/>
          <w:sz w:val="18"/>
        </w:rPr>
        <w:t>信用保証協会に対して、保証の申込みを行うことが必要です。</w:t>
      </w:r>
    </w:p>
    <w:p w14:paraId="4800C9A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8967525" w14:textId="77777777" w:rsidR="007F1E88" w:rsidRPr="004A576E" w:rsidRDefault="007F1E88" w:rsidP="007F1E88">
      <w:pPr>
        <w:suppressAutoHyphens/>
        <w:kinsoku w:val="0"/>
        <w:wordWrap w:val="0"/>
        <w:overflowPunct w:val="0"/>
        <w:autoSpaceDE w:val="0"/>
        <w:autoSpaceDN w:val="0"/>
        <w:adjustRightInd w:val="0"/>
        <w:spacing w:before="240" w:line="276" w:lineRule="auto"/>
        <w:ind w:left="210"/>
        <w:jc w:val="left"/>
        <w:textAlignment w:val="baseline"/>
        <w:rPr>
          <w:rFonts w:ascii="ＭＳ ゴシック" w:eastAsia="ＭＳ ゴシック" w:hAnsi="ＭＳ ゴシック"/>
          <w:color w:val="000000"/>
          <w:spacing w:val="16"/>
          <w:kern w:val="0"/>
          <w:lang w:eastAsia="zh-CN"/>
        </w:rPr>
      </w:pPr>
      <w:r w:rsidRPr="004A576E">
        <w:rPr>
          <w:rFonts w:ascii="ＭＳ ゴシック" w:eastAsia="ＭＳ ゴシック" w:hAnsi="ＭＳ ゴシック" w:hint="eastAsia"/>
          <w:color w:val="000000"/>
          <w:spacing w:val="16"/>
          <w:kern w:val="0"/>
        </w:rPr>
        <w:t xml:space="preserve">　</w:t>
      </w:r>
      <w:r w:rsidRPr="004A576E">
        <w:rPr>
          <w:rFonts w:ascii="ＭＳ ゴシック" w:eastAsia="ＭＳ ゴシック" w:hAnsi="ＭＳ ゴシック" w:hint="eastAsia"/>
          <w:color w:val="000000"/>
          <w:spacing w:val="16"/>
          <w:kern w:val="0"/>
          <w:lang w:eastAsia="zh-CN"/>
        </w:rPr>
        <w:t>宮産第　　号</w:t>
      </w:r>
    </w:p>
    <w:p w14:paraId="4F18DE7D" w14:textId="77777777" w:rsidR="007F1E88" w:rsidRPr="004A576E" w:rsidRDefault="007F1E88" w:rsidP="007F1E88">
      <w:pPr>
        <w:suppressAutoHyphens/>
        <w:kinsoku w:val="0"/>
        <w:overflowPunct w:val="0"/>
        <w:autoSpaceDE w:val="0"/>
        <w:autoSpaceDN w:val="0"/>
        <w:adjustRightInd w:val="0"/>
        <w:ind w:left="210"/>
        <w:jc w:val="left"/>
        <w:textAlignment w:val="baseline"/>
        <w:rPr>
          <w:rFonts w:ascii="ＭＳ ゴシック" w:eastAsia="ＭＳ ゴシック" w:hAnsi="ＭＳ ゴシック"/>
          <w:color w:val="000000"/>
          <w:spacing w:val="16"/>
          <w:kern w:val="0"/>
          <w:lang w:eastAsia="zh-CN"/>
        </w:rPr>
      </w:pPr>
      <w:r w:rsidRPr="004A576E">
        <w:rPr>
          <w:rFonts w:ascii="ＭＳ ゴシック" w:eastAsia="ＭＳ ゴシック" w:hAnsi="ＭＳ ゴシック" w:hint="eastAsia"/>
          <w:color w:val="000000"/>
          <w:spacing w:val="16"/>
          <w:kern w:val="0"/>
          <w:lang w:eastAsia="zh-CN"/>
        </w:rPr>
        <w:t xml:space="preserve">　　　年　　　月　　　日</w:t>
      </w:r>
    </w:p>
    <w:p w14:paraId="081C3748" w14:textId="77777777" w:rsidR="007F1E88" w:rsidRPr="004A576E" w:rsidRDefault="007F1E88" w:rsidP="007F1E88">
      <w:pPr>
        <w:suppressAutoHyphens/>
        <w:kinsoku w:val="0"/>
        <w:overflowPunct w:val="0"/>
        <w:autoSpaceDE w:val="0"/>
        <w:autoSpaceDN w:val="0"/>
        <w:adjustRightInd w:val="0"/>
        <w:ind w:left="210"/>
        <w:jc w:val="left"/>
        <w:textAlignment w:val="baseline"/>
        <w:rPr>
          <w:rFonts w:ascii="ＭＳ ゴシック" w:eastAsia="ＭＳ ゴシック" w:hAnsi="ＭＳ ゴシック"/>
          <w:color w:val="000000"/>
          <w:spacing w:val="16"/>
          <w:kern w:val="0"/>
        </w:rPr>
      </w:pPr>
      <w:r w:rsidRPr="004A576E">
        <w:rPr>
          <w:rFonts w:ascii="ＭＳ ゴシック" w:eastAsia="ＭＳ ゴシック" w:hAnsi="ＭＳ ゴシック" w:hint="eastAsia"/>
          <w:color w:val="000000"/>
          <w:spacing w:val="16"/>
          <w:kern w:val="0"/>
          <w:lang w:eastAsia="zh-CN"/>
        </w:rPr>
        <w:t xml:space="preserve">　</w:t>
      </w:r>
      <w:r w:rsidRPr="004A576E">
        <w:rPr>
          <w:rFonts w:ascii="ＭＳ ゴシック" w:eastAsia="ＭＳ ゴシック" w:hAnsi="ＭＳ ゴシック" w:hint="eastAsia"/>
          <w:color w:val="000000"/>
          <w:spacing w:val="16"/>
          <w:kern w:val="0"/>
        </w:rPr>
        <w:t>申請のとおり、相違ないことを認定します。</w:t>
      </w:r>
    </w:p>
    <w:p w14:paraId="3D817EC7" w14:textId="77777777" w:rsidR="007F1E88" w:rsidRPr="004A576E" w:rsidRDefault="007F1E88" w:rsidP="007F1E88">
      <w:pPr>
        <w:suppressAutoHyphens/>
        <w:kinsoku w:val="0"/>
        <w:wordWrap w:val="0"/>
        <w:overflowPunct w:val="0"/>
        <w:autoSpaceDE w:val="0"/>
        <w:autoSpaceDN w:val="0"/>
        <w:adjustRightInd w:val="0"/>
        <w:spacing w:before="240" w:line="274" w:lineRule="atLeast"/>
        <w:ind w:left="210"/>
        <w:jc w:val="left"/>
        <w:textAlignment w:val="baseline"/>
        <w:rPr>
          <w:rFonts w:ascii="ＭＳ ゴシック" w:eastAsia="ＭＳ ゴシック" w:hAnsi="ＭＳ ゴシック"/>
          <w:color w:val="000000"/>
          <w:spacing w:val="16"/>
          <w:kern w:val="0"/>
        </w:rPr>
      </w:pPr>
      <w:r w:rsidRPr="004A576E">
        <w:rPr>
          <w:rFonts w:ascii="ＭＳ ゴシック" w:eastAsia="ＭＳ ゴシック" w:hAnsi="ＭＳ ゴシック" w:hint="eastAsia"/>
          <w:color w:val="000000"/>
          <w:spacing w:val="16"/>
          <w:kern w:val="0"/>
        </w:rPr>
        <w:t>（注）信用保証協会への申込期間</w:t>
      </w:r>
    </w:p>
    <w:p w14:paraId="2BE965EC" w14:textId="77777777" w:rsidR="007F1E88" w:rsidRPr="004A576E" w:rsidRDefault="007F1E88" w:rsidP="007F1E88">
      <w:pPr>
        <w:suppressAutoHyphens/>
        <w:kinsoku w:val="0"/>
        <w:wordWrap w:val="0"/>
        <w:overflowPunct w:val="0"/>
        <w:autoSpaceDE w:val="0"/>
        <w:autoSpaceDN w:val="0"/>
        <w:adjustRightInd w:val="0"/>
        <w:spacing w:line="274" w:lineRule="atLeast"/>
        <w:ind w:left="210"/>
        <w:jc w:val="left"/>
        <w:textAlignment w:val="baseline"/>
        <w:rPr>
          <w:rFonts w:ascii="ＭＳ ゴシック" w:eastAsia="ＭＳ ゴシック" w:hAnsi="ＭＳ ゴシック"/>
          <w:color w:val="000000"/>
          <w:spacing w:val="16"/>
          <w:kern w:val="0"/>
        </w:rPr>
      </w:pPr>
      <w:r w:rsidRPr="004A576E">
        <w:rPr>
          <w:rFonts w:ascii="ＭＳ ゴシック" w:eastAsia="ＭＳ ゴシック" w:hAnsi="ＭＳ ゴシック" w:hint="eastAsia"/>
          <w:color w:val="000000"/>
          <w:spacing w:val="16"/>
          <w:kern w:val="0"/>
        </w:rPr>
        <w:t xml:space="preserve">　　　　年　　　月　　　日から　　　　年　　　月　　　日まで</w:t>
      </w:r>
    </w:p>
    <w:p w14:paraId="40AEC5DA" w14:textId="71A4C700" w:rsidR="00CE4890" w:rsidRDefault="007F1E88" w:rsidP="007F1E88">
      <w:pPr>
        <w:suppressAutoHyphens/>
        <w:wordWrap w:val="0"/>
        <w:spacing w:before="240" w:line="300" w:lineRule="exact"/>
        <w:jc w:val="left"/>
        <w:textAlignment w:val="baseline"/>
        <w:rPr>
          <w:rFonts w:ascii="ＭＳ ゴシック" w:eastAsia="ＭＳ ゴシック" w:hAnsi="ＭＳ ゴシック"/>
          <w:color w:val="000000"/>
          <w:spacing w:val="16"/>
          <w:kern w:val="0"/>
        </w:rPr>
      </w:pPr>
      <w:r w:rsidRPr="004A576E">
        <w:rPr>
          <w:rFonts w:ascii="ＭＳ ゴシック" w:eastAsia="ＭＳ ゴシック" w:hAnsi="ＭＳ ゴシック" w:hint="eastAsia"/>
          <w:color w:val="000000"/>
          <w:spacing w:val="16"/>
          <w:kern w:val="0"/>
        </w:rPr>
        <w:t xml:space="preserve">　　　　　　　　　　　　　　　　　　　</w:t>
      </w:r>
      <w:r w:rsidRPr="004A576E">
        <w:rPr>
          <w:rFonts w:ascii="ＭＳ ゴシック" w:eastAsia="ＭＳ ゴシック" w:hAnsi="ＭＳ ゴシック" w:hint="eastAsia"/>
          <w:color w:val="000000"/>
          <w:spacing w:val="16"/>
          <w:kern w:val="0"/>
          <w:lang w:eastAsia="zh-TW"/>
        </w:rPr>
        <w:t>認定者名</w:t>
      </w:r>
      <w:r w:rsidRPr="004A576E">
        <w:rPr>
          <w:rFonts w:ascii="ＭＳ ゴシック" w:eastAsia="ＭＳ ゴシック" w:hAnsi="ＭＳ ゴシック" w:hint="eastAsia"/>
          <w:color w:val="000000"/>
          <w:spacing w:val="16"/>
          <w:kern w:val="0"/>
        </w:rPr>
        <w:t xml:space="preserve">　　宮若市長　</w:t>
      </w:r>
      <w:r w:rsidR="009818F7">
        <w:rPr>
          <w:rFonts w:ascii="ＭＳ ゴシック" w:eastAsia="ＭＳ ゴシック" w:hAnsi="ＭＳ ゴシック" w:hint="eastAsia"/>
          <w:color w:val="000000"/>
          <w:spacing w:val="16"/>
          <w:kern w:val="0"/>
        </w:rPr>
        <w:t>柴田　裕美子</w:t>
      </w:r>
    </w:p>
    <w:p w14:paraId="59734044" w14:textId="77777777" w:rsidR="00CE4890" w:rsidRDefault="00CE4890">
      <w:pPr>
        <w:widowControl/>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p w14:paraId="35754573" w14:textId="77777777" w:rsidR="00CE4890" w:rsidRPr="0070772F" w:rsidRDefault="00CE4890" w:rsidP="00CE4890">
      <w:pPr>
        <w:widowControl/>
        <w:spacing w:line="300" w:lineRule="exact"/>
        <w:jc w:val="righ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cs="ＭＳ ゴシック" w:hint="eastAsia"/>
          <w:color w:val="000000"/>
          <w:kern w:val="0"/>
          <w:sz w:val="24"/>
        </w:rPr>
        <w:t>（認定申請書ロ－①の添付書類）</w:t>
      </w:r>
    </w:p>
    <w:p w14:paraId="6EF610F6" w14:textId="77777777" w:rsidR="00CE4890" w:rsidRPr="0070772F" w:rsidRDefault="00CE4890" w:rsidP="00CE4890">
      <w:pPr>
        <w:suppressAutoHyphens/>
        <w:kinsoku w:val="0"/>
        <w:wordWrap w:val="0"/>
        <w:autoSpaceDE w:val="0"/>
        <w:autoSpaceDN w:val="0"/>
        <w:spacing w:before="240" w:after="240"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70F59271" w14:textId="77777777" w:rsidR="00CE4890" w:rsidRPr="0070772F" w:rsidRDefault="00CE4890" w:rsidP="00CE4890">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3"/>
        <w:tblW w:w="0" w:type="auto"/>
        <w:tblInd w:w="-5" w:type="dxa"/>
        <w:tblLook w:val="04A0" w:firstRow="1" w:lastRow="0" w:firstColumn="1" w:lastColumn="0" w:noHBand="0" w:noVBand="1"/>
      </w:tblPr>
      <w:tblGrid>
        <w:gridCol w:w="3266"/>
        <w:gridCol w:w="2546"/>
        <w:gridCol w:w="2687"/>
      </w:tblGrid>
      <w:tr w:rsidR="00CE4890" w:rsidRPr="0070772F" w14:paraId="6F1EEF68" w14:textId="77777777" w:rsidTr="00B4109B">
        <w:tc>
          <w:tcPr>
            <w:tcW w:w="3266" w:type="dxa"/>
          </w:tcPr>
          <w:p w14:paraId="17FFFA9B" w14:textId="77777777" w:rsidR="00CE4890" w:rsidRPr="0070772F" w:rsidRDefault="00CE4890"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2546" w:type="dxa"/>
          </w:tcPr>
          <w:p w14:paraId="523DC208" w14:textId="77777777" w:rsidR="00CE4890" w:rsidRPr="0070772F" w:rsidRDefault="00CE4890"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2687" w:type="dxa"/>
          </w:tcPr>
          <w:p w14:paraId="26498FD0" w14:textId="77777777" w:rsidR="00CE4890" w:rsidRPr="0070772F" w:rsidRDefault="00CE4890"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CE4890" w:rsidRPr="0070772F" w14:paraId="78166B49" w14:textId="77777777" w:rsidTr="00B4109B">
        <w:tc>
          <w:tcPr>
            <w:tcW w:w="3266" w:type="dxa"/>
          </w:tcPr>
          <w:p w14:paraId="10D3689D" w14:textId="77777777" w:rsidR="00CE4890" w:rsidRPr="0070772F" w:rsidRDefault="00CE4890" w:rsidP="00B4109B">
            <w:pPr>
              <w:widowControl/>
              <w:jc w:val="left"/>
              <w:rPr>
                <w:rFonts w:ascii="ＭＳ ゴシック" w:eastAsia="ＭＳ ゴシック" w:hAnsi="ＭＳ ゴシック"/>
                <w:sz w:val="24"/>
              </w:rPr>
            </w:pPr>
          </w:p>
        </w:tc>
        <w:tc>
          <w:tcPr>
            <w:tcW w:w="2546" w:type="dxa"/>
          </w:tcPr>
          <w:p w14:paraId="1960FE05" w14:textId="77777777" w:rsidR="00CE4890" w:rsidRPr="0070772F" w:rsidRDefault="00CE4890"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38FDB506" w14:textId="77777777" w:rsidR="00CE4890" w:rsidRPr="0070772F" w:rsidRDefault="00CE4890"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E4890" w:rsidRPr="0070772F" w14:paraId="5188ADC5" w14:textId="77777777" w:rsidTr="00B4109B">
        <w:tc>
          <w:tcPr>
            <w:tcW w:w="3266" w:type="dxa"/>
          </w:tcPr>
          <w:p w14:paraId="0F1ED3FF" w14:textId="77777777" w:rsidR="00CE4890" w:rsidRPr="00575170" w:rsidRDefault="00CE4890" w:rsidP="00B4109B">
            <w:pPr>
              <w:widowControl/>
              <w:jc w:val="left"/>
              <w:rPr>
                <w:rFonts w:ascii="ＭＳ ゴシック" w:eastAsia="PMingLiU" w:hAnsi="ＭＳ ゴシック"/>
                <w:sz w:val="24"/>
                <w:lang w:eastAsia="zh-TW"/>
              </w:rPr>
            </w:pPr>
          </w:p>
        </w:tc>
        <w:tc>
          <w:tcPr>
            <w:tcW w:w="2546" w:type="dxa"/>
          </w:tcPr>
          <w:p w14:paraId="2CB79682" w14:textId="77777777" w:rsidR="00CE4890" w:rsidRPr="0070772F" w:rsidRDefault="00CE4890"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1A15CDE6" w14:textId="77777777" w:rsidR="00CE4890" w:rsidRPr="0070772F" w:rsidRDefault="00CE4890"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E4890" w:rsidRPr="0070772F" w14:paraId="4D8ECF33" w14:textId="77777777" w:rsidTr="00B4109B">
        <w:tc>
          <w:tcPr>
            <w:tcW w:w="3266" w:type="dxa"/>
          </w:tcPr>
          <w:p w14:paraId="037F47C5" w14:textId="77777777" w:rsidR="00CE4890" w:rsidRPr="0070772F" w:rsidRDefault="00CE4890" w:rsidP="00B4109B">
            <w:pPr>
              <w:widowControl/>
              <w:jc w:val="left"/>
              <w:rPr>
                <w:rFonts w:ascii="ＭＳ ゴシック" w:eastAsia="ＭＳ ゴシック" w:hAnsi="ＭＳ ゴシック"/>
                <w:sz w:val="24"/>
              </w:rPr>
            </w:pPr>
          </w:p>
        </w:tc>
        <w:tc>
          <w:tcPr>
            <w:tcW w:w="2546" w:type="dxa"/>
          </w:tcPr>
          <w:p w14:paraId="44F104F1" w14:textId="77777777" w:rsidR="00CE4890" w:rsidRPr="0070772F" w:rsidRDefault="00CE4890"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6D576A1D" w14:textId="77777777" w:rsidR="00CE4890" w:rsidRPr="0070772F" w:rsidRDefault="00CE4890"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E4890" w:rsidRPr="0070772F" w14:paraId="60A1AF60" w14:textId="77777777" w:rsidTr="00B4109B">
        <w:tc>
          <w:tcPr>
            <w:tcW w:w="3266" w:type="dxa"/>
          </w:tcPr>
          <w:p w14:paraId="7AAFAA52" w14:textId="77777777" w:rsidR="00CE4890" w:rsidRPr="0070772F" w:rsidRDefault="00CE4890" w:rsidP="00B4109B">
            <w:pPr>
              <w:widowControl/>
              <w:jc w:val="left"/>
              <w:rPr>
                <w:rFonts w:ascii="ＭＳ ゴシック" w:eastAsia="ＭＳ ゴシック" w:hAnsi="ＭＳ ゴシック"/>
                <w:sz w:val="24"/>
              </w:rPr>
            </w:pPr>
          </w:p>
        </w:tc>
        <w:tc>
          <w:tcPr>
            <w:tcW w:w="2546" w:type="dxa"/>
          </w:tcPr>
          <w:p w14:paraId="402600FA" w14:textId="77777777" w:rsidR="00CE4890" w:rsidRPr="0070772F" w:rsidRDefault="00CE4890"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0D0053F6" w14:textId="77777777" w:rsidR="00CE4890" w:rsidRPr="0070772F" w:rsidRDefault="00CE4890"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E4890" w:rsidRPr="0070772F" w14:paraId="4F543D58" w14:textId="77777777" w:rsidTr="00B4109B">
        <w:tc>
          <w:tcPr>
            <w:tcW w:w="3266" w:type="dxa"/>
          </w:tcPr>
          <w:p w14:paraId="35D1D9C1" w14:textId="77777777" w:rsidR="00CE4890" w:rsidRPr="0070772F" w:rsidRDefault="00CE4890" w:rsidP="00B4109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2546" w:type="dxa"/>
          </w:tcPr>
          <w:p w14:paraId="4E9B9FD2" w14:textId="77777777" w:rsidR="00CE4890" w:rsidRPr="0070772F" w:rsidRDefault="00CE4890"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434F2BE8" w14:textId="77777777" w:rsidR="00CE4890" w:rsidRPr="0070772F" w:rsidRDefault="00CE4890"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6DC23F8B" w14:textId="77777777" w:rsidR="00CE4890" w:rsidRPr="00575170" w:rsidRDefault="00CE4890" w:rsidP="00CE4890">
      <w:pPr>
        <w:widowControl/>
        <w:ind w:left="590" w:rightChars="-135" w:right="-286" w:hangingChars="292" w:hanging="590"/>
        <w:jc w:val="left"/>
        <w:rPr>
          <w:rFonts w:ascii="ＭＳ ゴシック" w:eastAsia="ＭＳ ゴシック" w:hAnsi="ＭＳ ゴシック"/>
          <w:color w:val="000000"/>
          <w:spacing w:val="16"/>
          <w:kern w:val="0"/>
          <w:sz w:val="20"/>
        </w:rPr>
      </w:pPr>
      <w:r w:rsidRPr="00575170">
        <w:rPr>
          <w:rFonts w:ascii="ＭＳ ゴシック" w:eastAsia="ＭＳ ゴシック" w:hAnsi="ＭＳ ゴシック" w:hint="eastAsia"/>
          <w:sz w:val="20"/>
        </w:rPr>
        <w:t>※１：業種欄には、営んでいる全ての事業が属する業種（</w:t>
      </w:r>
      <w:r w:rsidRPr="00575170">
        <w:rPr>
          <w:rFonts w:ascii="ＭＳ ゴシック" w:eastAsia="ＭＳ ゴシック" w:hAnsi="ＭＳ ゴシック" w:hint="eastAsia"/>
          <w:color w:val="000000"/>
          <w:spacing w:val="16"/>
          <w:kern w:val="0"/>
          <w:sz w:val="20"/>
        </w:rPr>
        <w:t>日本標準産業分類の細分類番号と細分類業種名）を記載。細分類業種は全て指定業種に該当することが必要。</w:t>
      </w:r>
    </w:p>
    <w:p w14:paraId="500CAAE3" w14:textId="77777777" w:rsidR="00CE4890" w:rsidRPr="00575170" w:rsidRDefault="00CE4890" w:rsidP="00CE4890">
      <w:pPr>
        <w:widowControl/>
        <w:jc w:val="left"/>
        <w:rPr>
          <w:rFonts w:ascii="ＭＳ ゴシック" w:eastAsia="ＭＳ ゴシック" w:hAnsi="ＭＳ ゴシック"/>
          <w:color w:val="000000"/>
          <w:spacing w:val="16"/>
          <w:kern w:val="0"/>
          <w:sz w:val="20"/>
        </w:rPr>
      </w:pPr>
      <w:r w:rsidRPr="00575170">
        <w:rPr>
          <w:rFonts w:ascii="ＭＳ ゴシック" w:eastAsia="ＭＳ ゴシック" w:hAnsi="ＭＳ ゴシック" w:hint="eastAsia"/>
          <w:color w:val="000000"/>
          <w:spacing w:val="16"/>
          <w:kern w:val="0"/>
          <w:sz w:val="20"/>
        </w:rPr>
        <w:t>※２：指定業種の売上高を合算して記載することも可</w:t>
      </w:r>
      <w:r>
        <w:rPr>
          <w:rFonts w:ascii="ＭＳ ゴシック" w:eastAsia="ＭＳ ゴシック" w:hAnsi="ＭＳ ゴシック" w:hint="eastAsia"/>
          <w:color w:val="000000"/>
          <w:spacing w:val="16"/>
          <w:kern w:val="0"/>
          <w:sz w:val="20"/>
        </w:rPr>
        <w:t>。</w:t>
      </w:r>
    </w:p>
    <w:p w14:paraId="110495D1" w14:textId="77777777" w:rsidR="00CE4890" w:rsidRPr="0070772F" w:rsidRDefault="00CE4890" w:rsidP="00CE4890">
      <w:pPr>
        <w:suppressAutoHyphens/>
        <w:kinsoku w:val="0"/>
        <w:wordWrap w:val="0"/>
        <w:autoSpaceDE w:val="0"/>
        <w:autoSpaceDN w:val="0"/>
        <w:spacing w:beforeLines="50" w:before="183"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（表２：企業全体に係る原油等の</w:t>
      </w:r>
      <w:r>
        <w:rPr>
          <w:rFonts w:ascii="ＭＳ ゴシック" w:eastAsia="ＭＳ ゴシック" w:hAnsi="ＭＳ ゴシック" w:hint="eastAsia"/>
          <w:sz w:val="24"/>
        </w:rPr>
        <w:t>最近１か月間の</w:t>
      </w:r>
      <w:r w:rsidRPr="0070772F">
        <w:rPr>
          <w:rFonts w:ascii="ＭＳ ゴシック" w:eastAsia="ＭＳ ゴシック" w:hAnsi="ＭＳ ゴシック" w:hint="eastAsia"/>
          <w:sz w:val="24"/>
        </w:rPr>
        <w:t>仕入単価の上昇）</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410"/>
        <w:gridCol w:w="2268"/>
        <w:gridCol w:w="2551"/>
      </w:tblGrid>
      <w:tr w:rsidR="00CE4890" w:rsidRPr="0070772F" w14:paraId="2A45B455" w14:textId="77777777" w:rsidTr="00B4109B">
        <w:tc>
          <w:tcPr>
            <w:tcW w:w="1271" w:type="dxa"/>
          </w:tcPr>
          <w:p w14:paraId="77F4341C" w14:textId="77777777" w:rsidR="00CE4890" w:rsidRPr="0070772F" w:rsidRDefault="00CE4890" w:rsidP="00B4109B">
            <w:pPr>
              <w:rPr>
                <w:rFonts w:ascii="ＭＳ ゴシック" w:eastAsia="ＭＳ ゴシック" w:hAnsi="ＭＳ ゴシック"/>
                <w:sz w:val="24"/>
              </w:rPr>
            </w:pPr>
          </w:p>
        </w:tc>
        <w:tc>
          <w:tcPr>
            <w:tcW w:w="2410" w:type="dxa"/>
            <w:vAlign w:val="center"/>
          </w:tcPr>
          <w:p w14:paraId="6E80176C" w14:textId="77777777" w:rsidR="00CE4890" w:rsidRPr="002A30AA" w:rsidRDefault="00CE4890" w:rsidP="00B4109B">
            <w:pPr>
              <w:jc w:val="center"/>
              <w:rPr>
                <w:rFonts w:ascii="ＭＳ ゴシック" w:eastAsia="ＭＳ ゴシック" w:hAnsi="ＭＳ ゴシック"/>
                <w:sz w:val="22"/>
              </w:rPr>
            </w:pPr>
            <w:r w:rsidRPr="002A30AA">
              <w:rPr>
                <w:rFonts w:ascii="ＭＳ ゴシック" w:eastAsia="ＭＳ ゴシック" w:hAnsi="ＭＳ ゴシック" w:hint="eastAsia"/>
                <w:sz w:val="22"/>
              </w:rPr>
              <w:t>原油等の最近１か月間の平均仕入単価</w:t>
            </w:r>
          </w:p>
        </w:tc>
        <w:tc>
          <w:tcPr>
            <w:tcW w:w="2268" w:type="dxa"/>
            <w:vAlign w:val="center"/>
          </w:tcPr>
          <w:p w14:paraId="430F70D0" w14:textId="77777777" w:rsidR="00CE4890" w:rsidRPr="002A30AA" w:rsidRDefault="00CE4890" w:rsidP="00B4109B">
            <w:pPr>
              <w:jc w:val="center"/>
              <w:rPr>
                <w:rFonts w:ascii="ＭＳ ゴシック" w:eastAsia="ＭＳ ゴシック" w:hAnsi="ＭＳ ゴシック"/>
                <w:sz w:val="22"/>
              </w:rPr>
            </w:pPr>
            <w:r w:rsidRPr="002A30AA">
              <w:rPr>
                <w:rFonts w:ascii="ＭＳ ゴシック" w:eastAsia="ＭＳ ゴシック" w:hAnsi="ＭＳ ゴシック" w:hint="eastAsia"/>
                <w:sz w:val="22"/>
              </w:rPr>
              <w:t>原油等の前年同月の平均仕入単価</w:t>
            </w:r>
          </w:p>
        </w:tc>
        <w:tc>
          <w:tcPr>
            <w:tcW w:w="2551" w:type="dxa"/>
            <w:vAlign w:val="center"/>
          </w:tcPr>
          <w:p w14:paraId="4267A8AA" w14:textId="77777777" w:rsidR="00CE4890" w:rsidRPr="002A30AA" w:rsidRDefault="00CE4890" w:rsidP="00B4109B">
            <w:pPr>
              <w:jc w:val="center"/>
              <w:rPr>
                <w:rFonts w:ascii="ＭＳ ゴシック" w:eastAsia="ＭＳ ゴシック" w:hAnsi="ＭＳ ゴシック"/>
                <w:sz w:val="22"/>
              </w:rPr>
            </w:pPr>
            <w:r w:rsidRPr="002A30AA">
              <w:rPr>
                <w:rFonts w:ascii="ＭＳ ゴシック" w:eastAsia="ＭＳ ゴシック" w:hAnsi="ＭＳ ゴシック" w:hint="eastAsia"/>
                <w:sz w:val="22"/>
              </w:rPr>
              <w:t>原油等の仕入単価の上昇率</w:t>
            </w:r>
          </w:p>
          <w:p w14:paraId="1DBE5814" w14:textId="77777777" w:rsidR="00CE4890" w:rsidRPr="002A30AA" w:rsidRDefault="00CE4890" w:rsidP="00B4109B">
            <w:pPr>
              <w:jc w:val="center"/>
              <w:rPr>
                <w:rFonts w:ascii="ＭＳ ゴシック" w:eastAsia="ＭＳ ゴシック" w:hAnsi="ＭＳ ゴシック"/>
                <w:sz w:val="22"/>
              </w:rPr>
            </w:pPr>
            <w:r w:rsidRPr="002A30AA">
              <w:rPr>
                <w:rFonts w:ascii="ＭＳ ゴシック" w:eastAsia="ＭＳ ゴシック" w:hAnsi="ＭＳ ゴシック" w:hint="eastAsia"/>
                <w:sz w:val="22"/>
              </w:rPr>
              <w:t>（E/ｅ×100－100）</w:t>
            </w:r>
          </w:p>
        </w:tc>
      </w:tr>
      <w:tr w:rsidR="00CE4890" w:rsidRPr="0070772F" w14:paraId="278402EE" w14:textId="77777777" w:rsidTr="00B4109B">
        <w:trPr>
          <w:trHeight w:val="362"/>
        </w:trPr>
        <w:tc>
          <w:tcPr>
            <w:tcW w:w="1271" w:type="dxa"/>
          </w:tcPr>
          <w:p w14:paraId="4F23FC24" w14:textId="77777777" w:rsidR="00CE4890" w:rsidRPr="0070772F" w:rsidRDefault="00CE4890" w:rsidP="00B4109B">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p>
        </w:tc>
        <w:tc>
          <w:tcPr>
            <w:tcW w:w="2410" w:type="dxa"/>
          </w:tcPr>
          <w:p w14:paraId="328CD40F" w14:textId="77777777" w:rsidR="00CE4890" w:rsidRPr="0070772F" w:rsidRDefault="00CE4890" w:rsidP="00B4109B">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268" w:type="dxa"/>
          </w:tcPr>
          <w:p w14:paraId="5FB01B43" w14:textId="77777777" w:rsidR="00CE4890" w:rsidRPr="0070772F" w:rsidRDefault="00CE4890" w:rsidP="00B4109B">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551" w:type="dxa"/>
          </w:tcPr>
          <w:p w14:paraId="0212D50D" w14:textId="77777777" w:rsidR="00CE4890" w:rsidRPr="0070772F" w:rsidRDefault="00CE4890" w:rsidP="00B4109B">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0E712894" w14:textId="77777777" w:rsidR="00CE4890" w:rsidRPr="0070772F" w:rsidRDefault="00CE4890" w:rsidP="00CE4890">
      <w:pPr>
        <w:suppressAutoHyphens/>
        <w:kinsoku w:val="0"/>
        <w:wordWrap w:val="0"/>
        <w:autoSpaceDE w:val="0"/>
        <w:autoSpaceDN w:val="0"/>
        <w:spacing w:beforeLines="50" w:before="183"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（表３：企業全体の売上原価に占める原油等の仕入価格の割合</w:t>
      </w:r>
      <w:r w:rsidRPr="0070772F">
        <w:rPr>
          <w:rFonts w:ascii="ＭＳ ゴシック" w:eastAsia="ＭＳ ゴシック" w:hAnsi="ＭＳ ゴシック" w:cs="ＭＳ ゴシック" w:hint="eastAsia"/>
          <w:color w:val="000000"/>
          <w:kern w:val="0"/>
          <w:sz w:val="24"/>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gridCol w:w="2268"/>
        <w:gridCol w:w="2693"/>
      </w:tblGrid>
      <w:tr w:rsidR="00CE4890" w:rsidRPr="0070772F" w14:paraId="09149872" w14:textId="77777777" w:rsidTr="00B4109B">
        <w:trPr>
          <w:trHeight w:val="974"/>
        </w:trPr>
        <w:tc>
          <w:tcPr>
            <w:tcW w:w="1271" w:type="dxa"/>
          </w:tcPr>
          <w:p w14:paraId="262E5E27" w14:textId="77777777" w:rsidR="00CE4890" w:rsidRPr="0070772F" w:rsidRDefault="00CE4890" w:rsidP="00B4109B">
            <w:pPr>
              <w:jc w:val="center"/>
              <w:rPr>
                <w:rFonts w:ascii="ＭＳ ゴシック" w:eastAsia="ＭＳ ゴシック" w:hAnsi="ＭＳ ゴシック"/>
                <w:sz w:val="24"/>
              </w:rPr>
            </w:pPr>
          </w:p>
        </w:tc>
        <w:tc>
          <w:tcPr>
            <w:tcW w:w="2268" w:type="dxa"/>
            <w:vAlign w:val="center"/>
          </w:tcPr>
          <w:p w14:paraId="5BDED456" w14:textId="77777777" w:rsidR="00CE4890" w:rsidRPr="002A30AA" w:rsidRDefault="00CE4890" w:rsidP="00B4109B">
            <w:pPr>
              <w:jc w:val="center"/>
              <w:rPr>
                <w:rFonts w:ascii="ＭＳ ゴシック" w:eastAsia="ＭＳ ゴシック" w:hAnsi="ＭＳ ゴシック"/>
                <w:sz w:val="22"/>
              </w:rPr>
            </w:pPr>
            <w:r w:rsidRPr="002A30AA">
              <w:rPr>
                <w:rFonts w:ascii="ＭＳ ゴシック" w:eastAsia="ＭＳ ゴシック" w:hAnsi="ＭＳ ゴシック" w:hint="eastAsia"/>
                <w:sz w:val="22"/>
              </w:rPr>
              <w:t>最近１か月間の</w:t>
            </w:r>
          </w:p>
          <w:p w14:paraId="0E84BCBD" w14:textId="77777777" w:rsidR="00CE4890" w:rsidRPr="002A30AA" w:rsidRDefault="00CE4890" w:rsidP="00B4109B">
            <w:pPr>
              <w:jc w:val="center"/>
              <w:rPr>
                <w:rFonts w:ascii="ＭＳ ゴシック" w:eastAsia="ＭＳ ゴシック" w:hAnsi="ＭＳ ゴシック"/>
                <w:sz w:val="22"/>
              </w:rPr>
            </w:pPr>
            <w:r w:rsidRPr="002A30AA">
              <w:rPr>
                <w:rFonts w:ascii="ＭＳ ゴシック" w:eastAsia="ＭＳ ゴシック" w:hAnsi="ＭＳ ゴシック" w:hint="eastAsia"/>
                <w:sz w:val="22"/>
              </w:rPr>
              <w:t>売上原価</w:t>
            </w:r>
          </w:p>
        </w:tc>
        <w:tc>
          <w:tcPr>
            <w:tcW w:w="2268" w:type="dxa"/>
            <w:vAlign w:val="center"/>
          </w:tcPr>
          <w:p w14:paraId="15495BCE" w14:textId="77777777" w:rsidR="00CE4890" w:rsidRPr="002A30AA" w:rsidRDefault="00CE4890" w:rsidP="00B4109B">
            <w:pPr>
              <w:jc w:val="center"/>
              <w:rPr>
                <w:rFonts w:ascii="ＭＳ ゴシック" w:eastAsia="ＭＳ ゴシック" w:hAnsi="ＭＳ ゴシック"/>
                <w:sz w:val="22"/>
              </w:rPr>
            </w:pPr>
            <w:r w:rsidRPr="002A30AA">
              <w:rPr>
                <w:rFonts w:ascii="ＭＳ ゴシック" w:eastAsia="ＭＳ ゴシック" w:hAnsi="ＭＳ ゴシック" w:hint="eastAsia"/>
                <w:sz w:val="22"/>
              </w:rPr>
              <w:t>最近１か月間の売上原価に対応する原油等の仕入価格</w:t>
            </w:r>
          </w:p>
        </w:tc>
        <w:tc>
          <w:tcPr>
            <w:tcW w:w="2693" w:type="dxa"/>
            <w:vAlign w:val="center"/>
          </w:tcPr>
          <w:p w14:paraId="3A53A9B4" w14:textId="77777777" w:rsidR="00CE4890" w:rsidRPr="002A30AA" w:rsidRDefault="00CE4890" w:rsidP="00B4109B">
            <w:pPr>
              <w:jc w:val="center"/>
              <w:rPr>
                <w:rFonts w:ascii="ＭＳ ゴシック" w:eastAsia="ＭＳ ゴシック" w:hAnsi="ＭＳ ゴシック"/>
                <w:sz w:val="22"/>
              </w:rPr>
            </w:pPr>
            <w:r w:rsidRPr="002A30AA">
              <w:rPr>
                <w:rFonts w:ascii="ＭＳ ゴシック" w:eastAsia="ＭＳ ゴシック" w:hAnsi="ＭＳ ゴシック" w:hint="eastAsia"/>
                <w:sz w:val="22"/>
              </w:rPr>
              <w:t>売上原価に占める原油等の仕入価格の割合</w:t>
            </w:r>
          </w:p>
          <w:p w14:paraId="36A23D40" w14:textId="77777777" w:rsidR="00CE4890" w:rsidRPr="002A30AA" w:rsidRDefault="00CE4890" w:rsidP="00B4109B">
            <w:pPr>
              <w:jc w:val="center"/>
              <w:rPr>
                <w:rFonts w:ascii="ＭＳ ゴシック" w:eastAsia="ＭＳ ゴシック" w:hAnsi="ＭＳ ゴシック"/>
                <w:sz w:val="22"/>
              </w:rPr>
            </w:pPr>
            <w:r w:rsidRPr="002A30AA">
              <w:rPr>
                <w:rFonts w:ascii="ＭＳ ゴシック" w:eastAsia="ＭＳ ゴシック" w:hAnsi="ＭＳ ゴシック" w:hint="eastAsia"/>
                <w:sz w:val="22"/>
              </w:rPr>
              <w:t>（S/C×100）</w:t>
            </w:r>
          </w:p>
        </w:tc>
      </w:tr>
      <w:tr w:rsidR="00CE4890" w:rsidRPr="0070772F" w14:paraId="2EB62A3F" w14:textId="77777777" w:rsidTr="00B4109B">
        <w:trPr>
          <w:trHeight w:val="363"/>
        </w:trPr>
        <w:tc>
          <w:tcPr>
            <w:tcW w:w="1271" w:type="dxa"/>
          </w:tcPr>
          <w:p w14:paraId="7628F8DF" w14:textId="77777777" w:rsidR="00CE4890" w:rsidRPr="0070772F" w:rsidRDefault="00CE4890" w:rsidP="00B4109B">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p>
        </w:tc>
        <w:tc>
          <w:tcPr>
            <w:tcW w:w="2268" w:type="dxa"/>
          </w:tcPr>
          <w:p w14:paraId="1CE06A57" w14:textId="77777777" w:rsidR="00CE4890" w:rsidRPr="0070772F" w:rsidRDefault="00CE4890" w:rsidP="00B4109B">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268" w:type="dxa"/>
            <w:vAlign w:val="center"/>
          </w:tcPr>
          <w:p w14:paraId="685C51A9" w14:textId="77777777" w:rsidR="00CE4890" w:rsidRPr="0070772F" w:rsidRDefault="00CE4890" w:rsidP="00B4109B">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693" w:type="dxa"/>
          </w:tcPr>
          <w:p w14:paraId="38B5BA3B" w14:textId="77777777" w:rsidR="00CE4890" w:rsidRPr="0070772F" w:rsidRDefault="00CE4890" w:rsidP="00B4109B">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1D7F914C" w14:textId="77777777" w:rsidR="00CE4890" w:rsidRPr="0070772F" w:rsidRDefault="00CE4890" w:rsidP="00CE4890">
      <w:pPr>
        <w:suppressAutoHyphens/>
        <w:kinsoku w:val="0"/>
        <w:wordWrap w:val="0"/>
        <w:autoSpaceDE w:val="0"/>
        <w:autoSpaceDN w:val="0"/>
        <w:spacing w:before="240" w:line="366" w:lineRule="atLeast"/>
        <w:jc w:val="lef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hint="eastAsia"/>
          <w:sz w:val="24"/>
        </w:rPr>
        <w:t>（表４：</w:t>
      </w:r>
      <w:r w:rsidRPr="0070772F">
        <w:rPr>
          <w:rFonts w:ascii="ＭＳ ゴシック" w:eastAsia="ＭＳ ゴシック" w:hAnsi="ＭＳ ゴシック" w:cs="ＭＳ ゴシック" w:hint="eastAsia"/>
          <w:color w:val="000000"/>
          <w:kern w:val="0"/>
          <w:sz w:val="24"/>
        </w:rPr>
        <w:t>企業全体の製品等価格への転嫁の状況）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59"/>
        <w:gridCol w:w="958"/>
        <w:gridCol w:w="1328"/>
        <w:gridCol w:w="1458"/>
        <w:gridCol w:w="935"/>
        <w:gridCol w:w="1133"/>
      </w:tblGrid>
      <w:tr w:rsidR="00CE4890" w:rsidRPr="002A30AA" w14:paraId="482BE7DA" w14:textId="77777777" w:rsidTr="00B4109B">
        <w:tc>
          <w:tcPr>
            <w:tcW w:w="809" w:type="dxa"/>
          </w:tcPr>
          <w:p w14:paraId="41F5E55A" w14:textId="77777777" w:rsidR="00CE4890" w:rsidRPr="0070772F" w:rsidRDefault="00CE4890" w:rsidP="00B4109B">
            <w:pPr>
              <w:suppressAutoHyphens/>
              <w:kinsoku w:val="0"/>
              <w:autoSpaceDE w:val="0"/>
              <w:autoSpaceDN w:val="0"/>
              <w:spacing w:line="366" w:lineRule="atLeast"/>
              <w:jc w:val="center"/>
              <w:rPr>
                <w:rFonts w:ascii="ＭＳ ゴシック" w:eastAsia="ＭＳ ゴシック" w:hAnsi="ＭＳ ゴシック"/>
                <w:sz w:val="24"/>
              </w:rPr>
            </w:pPr>
          </w:p>
        </w:tc>
        <w:tc>
          <w:tcPr>
            <w:tcW w:w="1596" w:type="dxa"/>
            <w:vAlign w:val="center"/>
          </w:tcPr>
          <w:p w14:paraId="116C983F" w14:textId="77777777" w:rsidR="00CE4890" w:rsidRPr="002A30AA" w:rsidRDefault="00CE4890" w:rsidP="00B4109B">
            <w:pPr>
              <w:suppressAutoHyphens/>
              <w:kinsoku w:val="0"/>
              <w:wordWrap w:val="0"/>
              <w:autoSpaceDE w:val="0"/>
              <w:autoSpaceDN w:val="0"/>
              <w:spacing w:line="366" w:lineRule="atLeast"/>
              <w:jc w:val="center"/>
              <w:rPr>
                <w:rFonts w:ascii="ＭＳ ゴシック" w:eastAsia="ＭＳ ゴシック" w:hAnsi="ＭＳ ゴシック"/>
                <w:sz w:val="22"/>
              </w:rPr>
            </w:pPr>
            <w:r w:rsidRPr="002A30AA">
              <w:rPr>
                <w:rFonts w:ascii="ＭＳ ゴシック" w:eastAsia="ＭＳ ゴシック" w:hAnsi="ＭＳ ゴシック" w:hint="eastAsia"/>
                <w:sz w:val="22"/>
              </w:rPr>
              <w:t>最近３か月間の原油等の</w:t>
            </w:r>
          </w:p>
          <w:p w14:paraId="0E19679B" w14:textId="77777777" w:rsidR="00CE4890" w:rsidRPr="002A30AA" w:rsidRDefault="00CE4890" w:rsidP="00B4109B">
            <w:pPr>
              <w:suppressAutoHyphens/>
              <w:kinsoku w:val="0"/>
              <w:wordWrap w:val="0"/>
              <w:autoSpaceDE w:val="0"/>
              <w:autoSpaceDN w:val="0"/>
              <w:spacing w:line="366" w:lineRule="atLeast"/>
              <w:jc w:val="center"/>
              <w:rPr>
                <w:rFonts w:ascii="ＭＳ ゴシック" w:eastAsia="ＭＳ ゴシック" w:hAnsi="ＭＳ ゴシック"/>
                <w:sz w:val="22"/>
              </w:rPr>
            </w:pPr>
            <w:r w:rsidRPr="002A30AA">
              <w:rPr>
                <w:rFonts w:ascii="ＭＳ ゴシック" w:eastAsia="ＭＳ ゴシック" w:hAnsi="ＭＳ ゴシック" w:hint="eastAsia"/>
                <w:sz w:val="22"/>
              </w:rPr>
              <w:t>仕入価格</w:t>
            </w:r>
          </w:p>
        </w:tc>
        <w:tc>
          <w:tcPr>
            <w:tcW w:w="1559" w:type="dxa"/>
            <w:vAlign w:val="center"/>
          </w:tcPr>
          <w:p w14:paraId="7FA85A0E" w14:textId="77777777" w:rsidR="00CE4890" w:rsidRPr="002A30AA" w:rsidRDefault="00CE4890" w:rsidP="00B4109B">
            <w:pPr>
              <w:suppressAutoHyphens/>
              <w:kinsoku w:val="0"/>
              <w:wordWrap w:val="0"/>
              <w:autoSpaceDE w:val="0"/>
              <w:autoSpaceDN w:val="0"/>
              <w:spacing w:line="366" w:lineRule="atLeast"/>
              <w:jc w:val="center"/>
              <w:rPr>
                <w:rFonts w:ascii="ＭＳ ゴシック" w:eastAsia="ＭＳ ゴシック" w:hAnsi="ＭＳ ゴシック"/>
                <w:sz w:val="22"/>
              </w:rPr>
            </w:pPr>
            <w:r w:rsidRPr="002A30AA">
              <w:rPr>
                <w:rFonts w:ascii="ＭＳ ゴシック" w:eastAsia="ＭＳ ゴシック" w:hAnsi="ＭＳ ゴシック" w:hint="eastAsia"/>
                <w:sz w:val="22"/>
              </w:rPr>
              <w:t>最近３か月間の売上高</w:t>
            </w:r>
          </w:p>
        </w:tc>
        <w:tc>
          <w:tcPr>
            <w:tcW w:w="958" w:type="dxa"/>
            <w:vAlign w:val="center"/>
          </w:tcPr>
          <w:p w14:paraId="7893C67D" w14:textId="77777777" w:rsidR="00CE4890" w:rsidRPr="002A30AA" w:rsidRDefault="00CE4890" w:rsidP="00B4109B">
            <w:pPr>
              <w:suppressAutoHyphens/>
              <w:kinsoku w:val="0"/>
              <w:autoSpaceDE w:val="0"/>
              <w:autoSpaceDN w:val="0"/>
              <w:spacing w:line="366" w:lineRule="atLeast"/>
              <w:jc w:val="center"/>
              <w:rPr>
                <w:rFonts w:ascii="ＭＳ ゴシック" w:eastAsia="ＭＳ ゴシック" w:hAnsi="ＭＳ ゴシック"/>
                <w:sz w:val="22"/>
              </w:rPr>
            </w:pPr>
            <w:r w:rsidRPr="002A30AA">
              <w:rPr>
                <w:rFonts w:ascii="ＭＳ ゴシック" w:eastAsia="ＭＳ ゴシック" w:hAnsi="ＭＳ ゴシック" w:hint="eastAsia"/>
                <w:sz w:val="22"/>
              </w:rPr>
              <w:t>（A/B）</w:t>
            </w:r>
          </w:p>
        </w:tc>
        <w:tc>
          <w:tcPr>
            <w:tcW w:w="1328" w:type="dxa"/>
            <w:vAlign w:val="center"/>
          </w:tcPr>
          <w:p w14:paraId="5832AFE8" w14:textId="77777777" w:rsidR="00CE4890" w:rsidRPr="002A30AA" w:rsidRDefault="00CE4890" w:rsidP="00B4109B">
            <w:pPr>
              <w:suppressAutoHyphens/>
              <w:kinsoku w:val="0"/>
              <w:wordWrap w:val="0"/>
              <w:autoSpaceDE w:val="0"/>
              <w:autoSpaceDN w:val="0"/>
              <w:spacing w:line="366" w:lineRule="atLeast"/>
              <w:jc w:val="center"/>
              <w:rPr>
                <w:rFonts w:ascii="ＭＳ ゴシック" w:eastAsia="ＭＳ ゴシック" w:hAnsi="ＭＳ ゴシック"/>
                <w:sz w:val="22"/>
              </w:rPr>
            </w:pPr>
            <w:r w:rsidRPr="002A30AA">
              <w:rPr>
                <w:rFonts w:ascii="ＭＳ ゴシック" w:eastAsia="ＭＳ ゴシック" w:hAnsi="ＭＳ ゴシック" w:hint="eastAsia"/>
                <w:sz w:val="22"/>
              </w:rPr>
              <w:t>前年同期の原油等の</w:t>
            </w:r>
          </w:p>
          <w:p w14:paraId="2B9332EC" w14:textId="77777777" w:rsidR="00CE4890" w:rsidRPr="002A30AA" w:rsidRDefault="00CE4890" w:rsidP="00B4109B">
            <w:pPr>
              <w:suppressAutoHyphens/>
              <w:kinsoku w:val="0"/>
              <w:wordWrap w:val="0"/>
              <w:autoSpaceDE w:val="0"/>
              <w:autoSpaceDN w:val="0"/>
              <w:spacing w:line="366" w:lineRule="atLeast"/>
              <w:jc w:val="center"/>
              <w:rPr>
                <w:rFonts w:ascii="ＭＳ ゴシック" w:eastAsia="ＭＳ ゴシック" w:hAnsi="ＭＳ ゴシック"/>
                <w:sz w:val="22"/>
              </w:rPr>
            </w:pPr>
            <w:r w:rsidRPr="002A30AA">
              <w:rPr>
                <w:rFonts w:ascii="ＭＳ ゴシック" w:eastAsia="ＭＳ ゴシック" w:hAnsi="ＭＳ ゴシック" w:hint="eastAsia"/>
                <w:sz w:val="22"/>
              </w:rPr>
              <w:t>仕入価格</w:t>
            </w:r>
          </w:p>
        </w:tc>
        <w:tc>
          <w:tcPr>
            <w:tcW w:w="1458" w:type="dxa"/>
            <w:vAlign w:val="center"/>
          </w:tcPr>
          <w:p w14:paraId="491540D4" w14:textId="77777777" w:rsidR="00CE4890" w:rsidRPr="002A30AA" w:rsidRDefault="00CE4890" w:rsidP="00B4109B">
            <w:pPr>
              <w:suppressAutoHyphens/>
              <w:kinsoku w:val="0"/>
              <w:wordWrap w:val="0"/>
              <w:autoSpaceDE w:val="0"/>
              <w:autoSpaceDN w:val="0"/>
              <w:spacing w:line="366" w:lineRule="atLeast"/>
              <w:jc w:val="center"/>
              <w:rPr>
                <w:rFonts w:ascii="ＭＳ ゴシック" w:eastAsia="ＭＳ ゴシック" w:hAnsi="ＭＳ ゴシック"/>
                <w:sz w:val="22"/>
              </w:rPr>
            </w:pPr>
            <w:r w:rsidRPr="002A30AA">
              <w:rPr>
                <w:rFonts w:ascii="ＭＳ ゴシック" w:eastAsia="ＭＳ ゴシック" w:hAnsi="ＭＳ ゴシック" w:hint="eastAsia"/>
                <w:sz w:val="22"/>
              </w:rPr>
              <w:t>前年同期の</w:t>
            </w:r>
          </w:p>
          <w:p w14:paraId="4F64EE97" w14:textId="77777777" w:rsidR="00CE4890" w:rsidRPr="002A30AA" w:rsidRDefault="00CE4890" w:rsidP="00B4109B">
            <w:pPr>
              <w:suppressAutoHyphens/>
              <w:kinsoku w:val="0"/>
              <w:wordWrap w:val="0"/>
              <w:autoSpaceDE w:val="0"/>
              <w:autoSpaceDN w:val="0"/>
              <w:spacing w:line="366" w:lineRule="atLeast"/>
              <w:jc w:val="center"/>
              <w:rPr>
                <w:rFonts w:ascii="ＭＳ ゴシック" w:eastAsia="ＭＳ ゴシック" w:hAnsi="ＭＳ ゴシック"/>
                <w:sz w:val="22"/>
              </w:rPr>
            </w:pPr>
            <w:r w:rsidRPr="002A30AA">
              <w:rPr>
                <w:rFonts w:ascii="ＭＳ ゴシック" w:eastAsia="ＭＳ ゴシック" w:hAnsi="ＭＳ ゴシック" w:hint="eastAsia"/>
                <w:sz w:val="22"/>
              </w:rPr>
              <w:t>売上高</w:t>
            </w:r>
          </w:p>
        </w:tc>
        <w:tc>
          <w:tcPr>
            <w:tcW w:w="935" w:type="dxa"/>
            <w:vAlign w:val="center"/>
          </w:tcPr>
          <w:p w14:paraId="6E21EE12" w14:textId="77777777" w:rsidR="00CE4890" w:rsidRPr="002A30AA" w:rsidRDefault="00CE4890" w:rsidP="00B4109B">
            <w:pPr>
              <w:suppressAutoHyphens/>
              <w:kinsoku w:val="0"/>
              <w:wordWrap w:val="0"/>
              <w:autoSpaceDE w:val="0"/>
              <w:autoSpaceDN w:val="0"/>
              <w:spacing w:line="366" w:lineRule="atLeast"/>
              <w:jc w:val="center"/>
              <w:rPr>
                <w:rFonts w:ascii="ＭＳ ゴシック" w:eastAsia="ＭＳ ゴシック" w:hAnsi="ＭＳ ゴシック"/>
                <w:sz w:val="22"/>
              </w:rPr>
            </w:pPr>
            <w:r w:rsidRPr="002A30AA">
              <w:rPr>
                <w:rFonts w:ascii="ＭＳ ゴシック" w:eastAsia="ＭＳ ゴシック" w:hAnsi="ＭＳ ゴシック" w:hint="eastAsia"/>
                <w:sz w:val="22"/>
              </w:rPr>
              <w:t>（a/b）</w:t>
            </w:r>
          </w:p>
        </w:tc>
        <w:tc>
          <w:tcPr>
            <w:tcW w:w="1133" w:type="dxa"/>
            <w:vAlign w:val="center"/>
          </w:tcPr>
          <w:p w14:paraId="26B712DD" w14:textId="77777777" w:rsidR="00CE4890" w:rsidRPr="002A30AA" w:rsidRDefault="00CE4890" w:rsidP="00B4109B">
            <w:pPr>
              <w:suppressAutoHyphens/>
              <w:kinsoku w:val="0"/>
              <w:wordWrap w:val="0"/>
              <w:autoSpaceDE w:val="0"/>
              <w:autoSpaceDN w:val="0"/>
              <w:spacing w:line="366" w:lineRule="atLeast"/>
              <w:jc w:val="center"/>
              <w:rPr>
                <w:rFonts w:ascii="ＭＳ ゴシック" w:eastAsia="ＭＳ ゴシック" w:hAnsi="ＭＳ ゴシック"/>
                <w:sz w:val="22"/>
              </w:rPr>
            </w:pPr>
            <w:r w:rsidRPr="002A30AA">
              <w:rPr>
                <w:rFonts w:ascii="ＭＳ ゴシック" w:eastAsia="ＭＳ ゴシック" w:hAnsi="ＭＳ ゴシック" w:hint="eastAsia"/>
                <w:sz w:val="22"/>
              </w:rPr>
              <w:t>（A/B）</w:t>
            </w:r>
          </w:p>
          <w:p w14:paraId="585B7888" w14:textId="77777777" w:rsidR="00CE4890" w:rsidRPr="002A30AA" w:rsidRDefault="00CE4890" w:rsidP="00B4109B">
            <w:pPr>
              <w:suppressAutoHyphens/>
              <w:kinsoku w:val="0"/>
              <w:wordWrap w:val="0"/>
              <w:autoSpaceDE w:val="0"/>
              <w:autoSpaceDN w:val="0"/>
              <w:spacing w:line="366" w:lineRule="atLeast"/>
              <w:jc w:val="center"/>
              <w:rPr>
                <w:rFonts w:ascii="ＭＳ ゴシック" w:eastAsia="ＭＳ ゴシック" w:hAnsi="ＭＳ ゴシック"/>
                <w:sz w:val="22"/>
              </w:rPr>
            </w:pPr>
            <w:r w:rsidRPr="002A30AA">
              <w:rPr>
                <w:rFonts w:ascii="ＭＳ ゴシック" w:eastAsia="ＭＳ ゴシック" w:hAnsi="ＭＳ ゴシック" w:hint="eastAsia"/>
                <w:sz w:val="22"/>
              </w:rPr>
              <w:t>－（a/b）＝Ｐ</w:t>
            </w:r>
          </w:p>
        </w:tc>
      </w:tr>
      <w:tr w:rsidR="00CE4890" w:rsidRPr="0070772F" w14:paraId="201AB5D4" w14:textId="77777777" w:rsidTr="00B4109B">
        <w:tc>
          <w:tcPr>
            <w:tcW w:w="809" w:type="dxa"/>
          </w:tcPr>
          <w:p w14:paraId="576A65FE" w14:textId="77777777" w:rsidR="00CE4890" w:rsidRPr="0070772F" w:rsidRDefault="00CE4890"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w:t>
            </w:r>
          </w:p>
          <w:p w14:paraId="27D7AC46" w14:textId="77777777" w:rsidR="00CE4890" w:rsidRPr="0070772F" w:rsidRDefault="00CE4890"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全体</w:t>
            </w:r>
          </w:p>
        </w:tc>
        <w:tc>
          <w:tcPr>
            <w:tcW w:w="1596" w:type="dxa"/>
          </w:tcPr>
          <w:p w14:paraId="17F8BB98" w14:textId="77777777" w:rsidR="00CE4890" w:rsidRPr="0070772F" w:rsidRDefault="00CE4890" w:rsidP="00B4109B">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3C41789B" w14:textId="77777777" w:rsidR="00CE4890" w:rsidRPr="0070772F" w:rsidRDefault="00CE4890" w:rsidP="00B4109B">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59" w:type="dxa"/>
          </w:tcPr>
          <w:p w14:paraId="36BCA99A" w14:textId="77777777" w:rsidR="00CE4890" w:rsidRPr="0070772F" w:rsidRDefault="00CE4890" w:rsidP="00B4109B">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7EC343DF" w14:textId="77777777" w:rsidR="00CE4890" w:rsidRPr="0070772F" w:rsidRDefault="00CE4890" w:rsidP="00B4109B">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58" w:type="dxa"/>
          </w:tcPr>
          <w:p w14:paraId="240FB46E" w14:textId="77777777" w:rsidR="00CE4890" w:rsidRPr="0070772F" w:rsidRDefault="00CE4890" w:rsidP="00B4109B">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28" w:type="dxa"/>
          </w:tcPr>
          <w:p w14:paraId="0989A187" w14:textId="77777777" w:rsidR="00CE4890" w:rsidRPr="0070772F" w:rsidRDefault="00CE4890" w:rsidP="00B4109B">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0006690D" w14:textId="77777777" w:rsidR="00CE4890" w:rsidRPr="0070772F" w:rsidRDefault="00CE4890" w:rsidP="00B4109B">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10F8C342" w14:textId="77777777" w:rsidR="00CE4890" w:rsidRPr="0070772F" w:rsidRDefault="00CE4890" w:rsidP="00B4109B">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326782E9" w14:textId="77777777" w:rsidR="00CE4890" w:rsidRPr="0070772F" w:rsidRDefault="00CE4890" w:rsidP="00B4109B">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4815F429" w14:textId="77777777" w:rsidR="00CE4890" w:rsidRPr="0070772F" w:rsidRDefault="00CE4890" w:rsidP="00B4109B">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3" w:type="dxa"/>
          </w:tcPr>
          <w:p w14:paraId="0D44B685" w14:textId="77777777" w:rsidR="00CE4890" w:rsidRPr="0070772F" w:rsidRDefault="00CE4890" w:rsidP="00B4109B">
            <w:pPr>
              <w:suppressAutoHyphens/>
              <w:kinsoku w:val="0"/>
              <w:wordWrap w:val="0"/>
              <w:autoSpaceDE w:val="0"/>
              <w:autoSpaceDN w:val="0"/>
              <w:spacing w:line="366" w:lineRule="atLeast"/>
              <w:jc w:val="right"/>
              <w:rPr>
                <w:rFonts w:ascii="ＭＳ ゴシック" w:eastAsia="ＭＳ ゴシック" w:hAnsi="ＭＳ ゴシック"/>
                <w:sz w:val="24"/>
              </w:rPr>
            </w:pPr>
          </w:p>
        </w:tc>
      </w:tr>
    </w:tbl>
    <w:p w14:paraId="3BBE519E" w14:textId="77777777" w:rsidR="00CE4890" w:rsidRPr="002A30AA" w:rsidRDefault="00CE4890" w:rsidP="00CE4890">
      <w:pPr>
        <w:suppressAutoHyphens/>
        <w:kinsoku w:val="0"/>
        <w:wordWrap w:val="0"/>
        <w:autoSpaceDE w:val="0"/>
        <w:autoSpaceDN w:val="0"/>
        <w:spacing w:line="366" w:lineRule="atLeast"/>
        <w:ind w:left="606" w:hangingChars="300" w:hanging="606"/>
        <w:jc w:val="left"/>
        <w:rPr>
          <w:rFonts w:ascii="ＭＳ ゴシック" w:eastAsia="ＭＳ ゴシック" w:hAnsi="ＭＳ ゴシック"/>
          <w:sz w:val="20"/>
        </w:rPr>
      </w:pPr>
      <w:r w:rsidRPr="00575170">
        <w:rPr>
          <w:rFonts w:ascii="ＭＳ ゴシック" w:eastAsia="ＭＳ ゴシック" w:hAnsi="ＭＳ ゴシック" w:hint="eastAsia"/>
          <w:sz w:val="20"/>
        </w:rP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p w14:paraId="01FD68A9" w14:textId="77777777" w:rsidR="00CA14EB" w:rsidRPr="00CE4890" w:rsidRDefault="00CA14EB" w:rsidP="007F1E88">
      <w:pPr>
        <w:suppressAutoHyphens/>
        <w:wordWrap w:val="0"/>
        <w:spacing w:before="240" w:line="300" w:lineRule="exact"/>
        <w:jc w:val="left"/>
        <w:textAlignment w:val="baseline"/>
        <w:rPr>
          <w:rFonts w:ascii="ＭＳ ゴシック" w:eastAsia="ＭＳ ゴシック" w:hAnsi="ＭＳ ゴシック"/>
          <w:color w:val="000000"/>
          <w:kern w:val="0"/>
        </w:rPr>
      </w:pPr>
      <w:bookmarkStart w:id="1" w:name="_GoBack"/>
      <w:bookmarkEnd w:id="1"/>
    </w:p>
    <w:p w14:paraId="07BA2C0D" w14:textId="45C9C8D8" w:rsidR="007F1E88" w:rsidRDefault="007F1E88">
      <w:pPr>
        <w:widowControl/>
        <w:jc w:val="left"/>
        <w:rPr>
          <w:rFonts w:ascii="ＭＳ ゴシック" w:eastAsia="ＭＳ ゴシック" w:hAnsi="ＭＳ ゴシック"/>
          <w:color w:val="000000"/>
          <w:kern w:val="0"/>
        </w:rPr>
      </w:pPr>
    </w:p>
    <w:sectPr w:rsidR="007F1E88" w:rsidSect="003436E2">
      <w:footerReference w:type="default" r:id="rId11"/>
      <w:pgSz w:w="11906" w:h="16838"/>
      <w:pgMar w:top="1190" w:right="1168" w:bottom="709"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43BD4" w14:textId="77777777" w:rsidR="00345B6B" w:rsidRDefault="00345B6B">
      <w:r>
        <w:separator/>
      </w:r>
    </w:p>
  </w:endnote>
  <w:endnote w:type="continuationSeparator" w:id="0">
    <w:p w14:paraId="6B4CAB16" w14:textId="77777777" w:rsidR="00345B6B" w:rsidRDefault="00345B6B">
      <w:r>
        <w:continuationSeparator/>
      </w:r>
    </w:p>
  </w:endnote>
  <w:endnote w:type="continuationNotice" w:id="1">
    <w:p w14:paraId="44F0BCEF" w14:textId="77777777" w:rsidR="00345B6B" w:rsidRDefault="0034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345B6B" w:rsidRDefault="00345B6B"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45290" w14:textId="77777777" w:rsidR="00345B6B" w:rsidRDefault="00345B6B">
      <w:r>
        <w:separator/>
      </w:r>
    </w:p>
  </w:footnote>
  <w:footnote w:type="continuationSeparator" w:id="0">
    <w:p w14:paraId="010571C0" w14:textId="77777777" w:rsidR="00345B6B" w:rsidRDefault="00345B6B">
      <w:r>
        <w:continuationSeparator/>
      </w:r>
    </w:p>
  </w:footnote>
  <w:footnote w:type="continuationNotice" w:id="1">
    <w:p w14:paraId="42F7436C" w14:textId="77777777" w:rsidR="00345B6B" w:rsidRDefault="0034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5F69"/>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02F"/>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19A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2C6"/>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6E2"/>
    <w:rsid w:val="00343C2B"/>
    <w:rsid w:val="003444EC"/>
    <w:rsid w:val="003446B7"/>
    <w:rsid w:val="0034492D"/>
    <w:rsid w:val="00344AC5"/>
    <w:rsid w:val="00344DF4"/>
    <w:rsid w:val="00344EB7"/>
    <w:rsid w:val="0034595A"/>
    <w:rsid w:val="00345B6B"/>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D7CF0"/>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6E"/>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0C22"/>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1E88"/>
    <w:rsid w:val="007F324B"/>
    <w:rsid w:val="007F39C4"/>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4A65"/>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2F"/>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8F7"/>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0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41E"/>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1F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09AB"/>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599"/>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1D0A"/>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418"/>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890"/>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23"/>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72C6"/>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purl.org/dc/terms/"/>
    <ds:schemaRef ds:uri="f3afe849-0a7d-4b5c-a4c6-e09e509d0d50"/>
    <ds:schemaRef ds:uri="f10c3115-b683-47ad-a799-ba10eee1d248"/>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5FA5CF-7433-4179-80EA-1D8B8798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1542</Words>
  <Characters>885</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産業観光課 商工振興係4-l</cp:lastModifiedBy>
  <cp:revision>2</cp:revision>
  <cp:lastPrinted>2025-02-13T00:58:00Z</cp:lastPrinted>
  <dcterms:created xsi:type="dcterms:W3CDTF">2026-05-20T04:02:00Z</dcterms:created>
  <dcterms:modified xsi:type="dcterms:W3CDTF">2026-05-20T04:02:00Z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